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r>
        <w:rPr>
          <w:noProof/>
          <w:lang w:eastAsia="en-AU"/>
        </w:rPr>
        <w:drawing>
          <wp:anchor distT="0" distB="0" distL="114300" distR="114300" simplePos="0" relativeHeight="251659264" behindDoc="1" locked="0" layoutInCell="1" allowOverlap="1" wp14:anchorId="115D8FD7" wp14:editId="4D63DC68">
            <wp:simplePos x="0" y="0"/>
            <wp:positionH relativeFrom="page">
              <wp:align>left</wp:align>
            </wp:positionH>
            <wp:positionV relativeFrom="paragraph">
              <wp:posOffset>-914400</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7"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p>
    <w:p w:rsidR="000824C5" w:rsidRDefault="000824C5" w:rsidP="000824C5">
      <w:pPr>
        <w:spacing w:before="100" w:beforeAutospacing="1" w:after="100" w:afterAutospacing="1" w:line="240" w:lineRule="auto"/>
        <w:jc w:val="center"/>
        <w:rPr>
          <w:rFonts w:ascii="Arial" w:eastAsia="Times New Roman" w:hAnsi="Arial" w:cs="Arial"/>
          <w:b/>
          <w:bCs/>
          <w:i/>
          <w:iCs/>
          <w:lang w:eastAsia="en-AU"/>
        </w:rPr>
      </w:pPr>
    </w:p>
    <w:p w:rsidR="00D1375F" w:rsidRPr="00D1375F" w:rsidRDefault="00D1375F" w:rsidP="000824C5">
      <w:pPr>
        <w:spacing w:before="100" w:beforeAutospacing="1" w:after="100" w:afterAutospacing="1" w:line="240" w:lineRule="auto"/>
        <w:jc w:val="center"/>
        <w:rPr>
          <w:rFonts w:ascii="Arial" w:eastAsia="Times New Roman" w:hAnsi="Arial" w:cs="Arial"/>
          <w:lang w:eastAsia="en-AU"/>
        </w:rPr>
      </w:pPr>
      <w:r w:rsidRPr="000824C5">
        <w:rPr>
          <w:rFonts w:ascii="Arial" w:eastAsia="Times New Roman" w:hAnsi="Arial" w:cs="Arial"/>
          <w:b/>
          <w:bCs/>
          <w:i/>
          <w:iCs/>
          <w:lang w:eastAsia="en-AU"/>
        </w:rPr>
        <w:t>Applications are invited from suitably qualified, highly motivated Human Resource Manager's to join our team whilst being fully supportive of the ethos of a Catholic School in the Mercy tradition.</w:t>
      </w:r>
    </w:p>
    <w:p w:rsidR="00D1375F" w:rsidRPr="00D1375F" w:rsidRDefault="00D1375F" w:rsidP="000824C5">
      <w:pPr>
        <w:spacing w:before="100" w:beforeAutospacing="1" w:after="100" w:afterAutospacing="1" w:line="240" w:lineRule="auto"/>
        <w:jc w:val="center"/>
        <w:outlineLvl w:val="1"/>
        <w:rPr>
          <w:rFonts w:ascii="Arial" w:eastAsia="Times New Roman" w:hAnsi="Arial" w:cs="Arial"/>
          <w:b/>
          <w:bCs/>
          <w:color w:val="002060"/>
          <w:sz w:val="28"/>
          <w:szCs w:val="28"/>
          <w:lang w:eastAsia="en-AU"/>
        </w:rPr>
      </w:pPr>
      <w:r w:rsidRPr="000824C5">
        <w:rPr>
          <w:rFonts w:ascii="Arial" w:eastAsia="Times New Roman" w:hAnsi="Arial" w:cs="Arial"/>
          <w:b/>
          <w:bCs/>
          <w:color w:val="002060"/>
          <w:sz w:val="28"/>
          <w:szCs w:val="28"/>
          <w:lang w:eastAsia="en-AU"/>
        </w:rPr>
        <w:t>Human Resources Manager</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 xml:space="preserve">A unique opportunity for a HR </w:t>
      </w:r>
      <w:r w:rsidR="00B753E7">
        <w:rPr>
          <w:rFonts w:ascii="Arial" w:eastAsia="Times New Roman" w:hAnsi="Arial" w:cs="Arial"/>
          <w:i/>
          <w:iCs/>
          <w:lang w:eastAsia="en-AU"/>
        </w:rPr>
        <w:t>Manager</w:t>
      </w:r>
      <w:r w:rsidRPr="00D1375F">
        <w:rPr>
          <w:rFonts w:ascii="Arial" w:eastAsia="Times New Roman" w:hAnsi="Arial" w:cs="Arial"/>
          <w:i/>
          <w:iCs/>
          <w:lang w:eastAsia="en-AU"/>
        </w:rPr>
        <w:t xml:space="preserve"> looking at building a new role providing the College support in a wide range of HR activities. The role will have </w:t>
      </w:r>
      <w:r w:rsidRPr="000824C5">
        <w:rPr>
          <w:rFonts w:ascii="Arial" w:eastAsia="Times New Roman" w:hAnsi="Arial" w:cs="Arial"/>
          <w:i/>
          <w:iCs/>
          <w:lang w:eastAsia="en-AU"/>
        </w:rPr>
        <w:t>responsibility</w:t>
      </w:r>
      <w:r w:rsidRPr="00D1375F">
        <w:rPr>
          <w:rFonts w:ascii="Arial" w:eastAsia="Times New Roman" w:hAnsi="Arial" w:cs="Arial"/>
          <w:i/>
          <w:iCs/>
          <w:lang w:eastAsia="en-AU"/>
        </w:rPr>
        <w:t xml:space="preserve"> of the processes of recruitment as well as a range of strategic initiatives such as policy development, compliance and performance and appraisal processes.</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Founded in 1896, Mount Lilydale Mercy College is a Catholic co</w:t>
      </w:r>
      <w:r w:rsidRPr="000824C5">
        <w:rPr>
          <w:rFonts w:ascii="Arial" w:eastAsia="Times New Roman" w:hAnsi="Arial" w:cs="Arial"/>
          <w:b/>
          <w:bCs/>
          <w:lang w:eastAsia="en-AU"/>
        </w:rPr>
        <w:noBreakHyphen/>
        <w:t xml:space="preserve">educational 7-12 College in the outer eastern suburbs, catering for the </w:t>
      </w:r>
      <w:proofErr w:type="gramStart"/>
      <w:r w:rsidRPr="000824C5">
        <w:rPr>
          <w:rFonts w:ascii="Arial" w:eastAsia="Times New Roman" w:hAnsi="Arial" w:cs="Arial"/>
          <w:b/>
          <w:bCs/>
          <w:lang w:eastAsia="en-AU"/>
        </w:rPr>
        <w:t>needs</w:t>
      </w:r>
      <w:proofErr w:type="gramEnd"/>
      <w:r w:rsidRPr="000824C5">
        <w:rPr>
          <w:rFonts w:ascii="Arial" w:eastAsia="Times New Roman" w:hAnsi="Arial" w:cs="Arial"/>
          <w:b/>
          <w:bCs/>
          <w:lang w:eastAsia="en-AU"/>
        </w:rPr>
        <w:t xml:space="preserve"> of 1460 students within an environment of care based on Gospel values.</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CRITERIA</w:t>
      </w:r>
      <w:r w:rsidRPr="00D1375F">
        <w:rPr>
          <w:rFonts w:ascii="Arial" w:eastAsia="Times New Roman" w:hAnsi="Arial" w:cs="Arial"/>
          <w:lang w:eastAsia="en-AU"/>
        </w:rPr>
        <w:br/>
        <w:t>The successful applicant will report directly to the Principal and provide leadership and support in line with the educational mission of the College. </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Key responsibilities of this role, include: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To play a pivotal role in the College's learning organisation culture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Leading Human Resources within the College and developing this area</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Staff recruitment and induction of new employees</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Working with Payroll in the administration of departures and off boarding</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Provision of generalist HR advice to the Principal</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Staff contract variations and staff leave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Policy development including programs and procedures</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Performance and appraisal processes of current staff</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 xml:space="preserve">Human Resources projects and initiatives that will </w:t>
      </w:r>
      <w:r w:rsidR="000824C5" w:rsidRPr="00D1375F">
        <w:rPr>
          <w:rFonts w:ascii="Arial" w:eastAsia="Times New Roman" w:hAnsi="Arial" w:cs="Arial"/>
          <w:lang w:eastAsia="en-AU"/>
        </w:rPr>
        <w:t>contribute</w:t>
      </w:r>
      <w:r w:rsidRPr="00D1375F">
        <w:rPr>
          <w:rFonts w:ascii="Arial" w:eastAsia="Times New Roman" w:hAnsi="Arial" w:cs="Arial"/>
          <w:lang w:eastAsia="en-AU"/>
        </w:rPr>
        <w:t xml:space="preserve"> to the improvement of HR delivery across the College</w:t>
      </w:r>
    </w:p>
    <w:p w:rsidR="00D1375F" w:rsidRPr="00D1375F" w:rsidRDefault="00D1375F" w:rsidP="00D1375F">
      <w:pPr>
        <w:numPr>
          <w:ilvl w:val="0"/>
          <w:numId w:val="1"/>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College compliance</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Key performance indicators for this role, include: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a demonstrated commitment to Catholic education and to the safety, wellbeing and inclusion of all children</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proven success in an HR role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the ability to plan, organise and prioritise competing demands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excellent communication skills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excellent IT skills</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Will have knowledge, experience and/or qualifications appropriate to the role.</w:t>
      </w:r>
    </w:p>
    <w:p w:rsidR="00D1375F" w:rsidRPr="00D1375F" w:rsidRDefault="00D1375F" w:rsidP="00D1375F">
      <w:pPr>
        <w:numPr>
          <w:ilvl w:val="0"/>
          <w:numId w:val="2"/>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The successful applicant will be appointed as a Category C Education Support Employee, (Victorian Catholic Education Multi-Enterprise Agreement 2018). Category C employees work 45 weeks per year and receive seven weeks’ paid school holidays. </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lastRenderedPageBreak/>
        <w:t xml:space="preserve">Please refer to the Human Resources Manager Role Description available on the College website for further details. </w:t>
      </w:r>
      <w:r w:rsidRPr="000824C5">
        <w:rPr>
          <w:rFonts w:ascii="Arial" w:eastAsia="Times New Roman" w:hAnsi="Arial" w:cs="Arial"/>
          <w:b/>
          <w:bCs/>
          <w:lang w:eastAsia="en-AU"/>
        </w:rPr>
        <w:t>www.mlmc.vic.edu.au/about-us/employment</w:t>
      </w:r>
    </w:p>
    <w:p w:rsidR="000824C5" w:rsidRPr="000824C5" w:rsidRDefault="000824C5" w:rsidP="00D1375F">
      <w:pPr>
        <w:spacing w:before="100" w:beforeAutospacing="1" w:after="100" w:afterAutospacing="1" w:line="240" w:lineRule="auto"/>
        <w:rPr>
          <w:rFonts w:ascii="Arial" w:eastAsia="Times New Roman" w:hAnsi="Arial" w:cs="Arial"/>
          <w:i/>
          <w:iCs/>
          <w:lang w:eastAsia="en-AU"/>
        </w:rPr>
      </w:pPr>
      <w:bookmarkStart w:id="0" w:name="_GoBack"/>
      <w:bookmarkEnd w:id="0"/>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Applications are required to be lodged on the Official Application Form and all documents merged into one single PDF. </w:t>
      </w:r>
      <w:r w:rsidRPr="000824C5">
        <w:rPr>
          <w:rFonts w:ascii="Arial" w:eastAsia="Times New Roman" w:hAnsi="Arial" w:cs="Arial"/>
          <w:b/>
          <w:bCs/>
          <w:lang w:eastAsia="en-AU"/>
        </w:rPr>
        <w:t xml:space="preserve"> Please email to employment@mlmc.vic.edu.au.</w:t>
      </w:r>
      <w:r w:rsidRPr="000824C5">
        <w:rPr>
          <w:rFonts w:ascii="Arial" w:eastAsia="Times New Roman" w:hAnsi="Arial" w:cs="Arial"/>
          <w:b/>
          <w:bCs/>
          <w:i/>
          <w:iCs/>
          <w:lang w:eastAsia="en-AU"/>
        </w:rPr>
        <w:t xml:space="preserve"> </w:t>
      </w:r>
      <w:r w:rsidRPr="00D1375F">
        <w:rPr>
          <w:rFonts w:ascii="Arial" w:eastAsia="Times New Roman" w:hAnsi="Arial" w:cs="Arial"/>
          <w:i/>
          <w:iCs/>
          <w:lang w:eastAsia="en-AU"/>
        </w:rPr>
        <w:t>The official Application form is available from our website at www.mlmc.vic.edu.au/about-us/employment</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Applicants should forward an accompanying letter and a Curriculum Vitae with this Application Form.</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The names of three confidential referees and their telephone contact details, including personal telephone numbers, should be included in the application.</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All staff are expected to support the Catholic ethos of the College and to abide by the Statement of Principles Regarding Catholic Education.</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Applications must hold a current Employee Working with Children Check and National Police Check</w:t>
      </w:r>
    </w:p>
    <w:p w:rsidR="00D1375F" w:rsidRPr="00D1375F" w:rsidRDefault="00D1375F" w:rsidP="00D1375F">
      <w:pPr>
        <w:numPr>
          <w:ilvl w:val="0"/>
          <w:numId w:val="3"/>
        </w:num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Mount Lilydale Mercy College is an equal opportunity employer.</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lang w:eastAsia="en-AU"/>
        </w:rPr>
        <w:t>Interested applicants are invited to obtain any additional information about the College and this position by contacting the Executive Assistant to the Principal via phone 9735 4022 or by email: </w:t>
      </w:r>
      <w:hyperlink r:id="rId8" w:history="1">
        <w:r w:rsidRPr="000824C5">
          <w:rPr>
            <w:rFonts w:ascii="Arial" w:eastAsia="Times New Roman" w:hAnsi="Arial" w:cs="Arial"/>
            <w:color w:val="0000FF"/>
            <w:u w:val="single"/>
            <w:lang w:eastAsia="en-AU"/>
          </w:rPr>
          <w:t>employment@mlmc.vic.edu.au</w:t>
        </w:r>
      </w:hyperlink>
      <w:r w:rsidRPr="00D1375F">
        <w:rPr>
          <w:rFonts w:ascii="Arial" w:eastAsia="Times New Roman" w:hAnsi="Arial" w:cs="Arial"/>
          <w:lang w:eastAsia="en-AU"/>
        </w:rPr>
        <w:t>.</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0824C5">
        <w:rPr>
          <w:rFonts w:ascii="Arial" w:eastAsia="Times New Roman" w:hAnsi="Arial" w:cs="Arial"/>
          <w:b/>
          <w:bCs/>
          <w:lang w:eastAsia="en-AU"/>
        </w:rPr>
        <w:t>Applications for this position close on Monday 11 July at 4.00pm.</w:t>
      </w:r>
    </w:p>
    <w:p w:rsidR="00D1375F" w:rsidRPr="00D1375F" w:rsidRDefault="00D1375F" w:rsidP="00D1375F">
      <w:pPr>
        <w:spacing w:before="100" w:beforeAutospacing="1" w:after="100" w:afterAutospacing="1" w:line="240" w:lineRule="auto"/>
        <w:rPr>
          <w:rFonts w:ascii="Arial" w:eastAsia="Times New Roman" w:hAnsi="Arial" w:cs="Arial"/>
          <w:lang w:eastAsia="en-AU"/>
        </w:rPr>
      </w:pPr>
      <w:r w:rsidRPr="00D1375F">
        <w:rPr>
          <w:rFonts w:ascii="Arial" w:eastAsia="Times New Roman" w:hAnsi="Arial" w:cs="Arial"/>
          <w:i/>
          <w:iCs/>
          <w:lang w:eastAsia="en-AU"/>
        </w:rPr>
        <w:t>This College community promotes the safety, wellbeing and inclusion of all children.</w:t>
      </w:r>
      <w:r w:rsidRPr="00D1375F">
        <w:rPr>
          <w:rFonts w:ascii="Arial" w:eastAsia="Times New Roman" w:hAnsi="Arial" w:cs="Arial"/>
          <w:lang w:eastAsia="en-AU"/>
        </w:rPr>
        <w:t> </w:t>
      </w:r>
    </w:p>
    <w:p w:rsidR="000824C5" w:rsidRDefault="000824C5">
      <w:pPr>
        <w:rPr>
          <w:rFonts w:ascii="Arial" w:hAnsi="Arial" w:cs="Arial"/>
        </w:rPr>
        <w:sectPr w:rsidR="000824C5">
          <w:pgSz w:w="11906" w:h="16838"/>
          <w:pgMar w:top="1440" w:right="1440" w:bottom="1440" w:left="1440" w:header="708" w:footer="708" w:gutter="0"/>
          <w:cols w:space="708"/>
          <w:docGrid w:linePitch="360"/>
        </w:sectPr>
      </w:pPr>
    </w:p>
    <w:p w:rsidR="004B144A" w:rsidRDefault="004B144A" w:rsidP="004B144A">
      <w:pPr>
        <w:widowControl w:val="0"/>
        <w:tabs>
          <w:tab w:val="left" w:pos="3118"/>
        </w:tabs>
        <w:spacing w:after="0" w:line="276" w:lineRule="auto"/>
        <w:jc w:val="both"/>
        <w:rPr>
          <w:rFonts w:ascii="Arial" w:hAnsi="Arial" w:cs="Arial"/>
          <w:b/>
        </w:rPr>
      </w:pPr>
    </w:p>
    <w:p w:rsidR="00BB6D04" w:rsidRPr="004B144A" w:rsidRDefault="004B144A" w:rsidP="004B144A">
      <w:pPr>
        <w:widowControl w:val="0"/>
        <w:tabs>
          <w:tab w:val="left" w:pos="3118"/>
        </w:tabs>
        <w:spacing w:after="0" w:line="276" w:lineRule="auto"/>
        <w:jc w:val="both"/>
        <w:rPr>
          <w:rFonts w:ascii="Arial" w:hAnsi="Arial" w:cs="Arial"/>
          <w:b/>
        </w:rPr>
      </w:pPr>
      <w:r>
        <w:rPr>
          <w:rFonts w:ascii="Arial" w:hAnsi="Arial" w:cs="Arial"/>
          <w:b/>
        </w:rPr>
        <w:t>Position:</w:t>
      </w:r>
      <w:r>
        <w:rPr>
          <w:rFonts w:ascii="Arial" w:hAnsi="Arial" w:cs="Arial"/>
          <w:b/>
        </w:rPr>
        <w:tab/>
      </w:r>
      <w:r w:rsidR="00BB6D04" w:rsidRPr="004B144A">
        <w:rPr>
          <w:rFonts w:ascii="Arial" w:hAnsi="Arial" w:cs="Arial"/>
          <w:b/>
        </w:rPr>
        <w:t xml:space="preserve">Human Resources </w:t>
      </w:r>
      <w:sdt>
        <w:sdtPr>
          <w:rPr>
            <w:rFonts w:ascii="Arial" w:hAnsi="Arial" w:cs="Arial"/>
          </w:rPr>
          <w:tag w:val="goog_rdk_0"/>
          <w:id w:val="292646241"/>
        </w:sdtPr>
        <w:sdtEndPr/>
        <w:sdtContent>
          <w:r w:rsidR="00BB6D04" w:rsidRPr="004B144A">
            <w:rPr>
              <w:rFonts w:ascii="Arial" w:hAnsi="Arial" w:cs="Arial"/>
              <w:b/>
            </w:rPr>
            <w:t>Manager</w:t>
          </w:r>
        </w:sdtContent>
      </w:sdt>
      <w:sdt>
        <w:sdtPr>
          <w:rPr>
            <w:rFonts w:ascii="Arial" w:hAnsi="Arial" w:cs="Arial"/>
          </w:rPr>
          <w:tag w:val="goog_rdk_1"/>
          <w:id w:val="1757634354"/>
          <w:showingPlcHdr/>
        </w:sdtPr>
        <w:sdtEndPr/>
        <w:sdtContent>
          <w:r w:rsidR="00BB6D04" w:rsidRPr="004B144A">
            <w:rPr>
              <w:rFonts w:ascii="Arial" w:hAnsi="Arial" w:cs="Arial"/>
            </w:rPr>
            <w:t xml:space="preserve">     </w:t>
          </w:r>
        </w:sdtContent>
      </w:sdt>
    </w:p>
    <w:p w:rsidR="004B144A" w:rsidRDefault="004B144A" w:rsidP="004B144A">
      <w:pPr>
        <w:widowControl w:val="0"/>
        <w:tabs>
          <w:tab w:val="left" w:pos="3118"/>
        </w:tabs>
        <w:spacing w:after="0" w:line="276" w:lineRule="auto"/>
        <w:ind w:left="3118" w:hanging="3118"/>
        <w:jc w:val="both"/>
        <w:rPr>
          <w:rFonts w:ascii="Arial" w:hAnsi="Arial" w:cs="Arial"/>
          <w:b/>
        </w:rPr>
      </w:pPr>
    </w:p>
    <w:p w:rsidR="00BB6D04" w:rsidRPr="004B144A" w:rsidRDefault="00BB6D04" w:rsidP="004B144A">
      <w:pPr>
        <w:widowControl w:val="0"/>
        <w:tabs>
          <w:tab w:val="left" w:pos="3118"/>
        </w:tabs>
        <w:spacing w:after="0" w:line="276" w:lineRule="auto"/>
        <w:ind w:left="3118" w:hanging="3118"/>
        <w:jc w:val="both"/>
        <w:rPr>
          <w:rFonts w:ascii="Arial" w:hAnsi="Arial" w:cs="Arial"/>
          <w:b/>
        </w:rPr>
      </w:pPr>
      <w:r w:rsidRPr="004B144A">
        <w:rPr>
          <w:rFonts w:ascii="Arial" w:hAnsi="Arial" w:cs="Arial"/>
          <w:b/>
        </w:rPr>
        <w:t>Accountable to:</w:t>
      </w:r>
      <w:r w:rsidRPr="004B144A">
        <w:rPr>
          <w:rFonts w:ascii="Arial" w:hAnsi="Arial" w:cs="Arial"/>
          <w:b/>
        </w:rPr>
        <w:tab/>
        <w:t xml:space="preserve">Principal </w:t>
      </w:r>
    </w:p>
    <w:p w:rsidR="00BB6D04" w:rsidRPr="004B144A" w:rsidRDefault="00BB6D04" w:rsidP="004B144A">
      <w:pPr>
        <w:spacing w:after="0" w:line="276" w:lineRule="auto"/>
        <w:jc w:val="both"/>
        <w:rPr>
          <w:rFonts w:ascii="Arial" w:hAnsi="Arial" w:cs="Arial"/>
          <w:b/>
          <w:u w:val="single"/>
        </w:rPr>
      </w:pPr>
    </w:p>
    <w:p w:rsidR="00BB6D04" w:rsidRPr="004B144A" w:rsidRDefault="00BB6D04" w:rsidP="004B144A">
      <w:pPr>
        <w:spacing w:after="0" w:line="276" w:lineRule="auto"/>
        <w:jc w:val="both"/>
        <w:rPr>
          <w:rFonts w:ascii="Arial" w:hAnsi="Arial" w:cs="Arial"/>
          <w:b/>
          <w:u w:val="single"/>
        </w:rPr>
      </w:pPr>
      <w:r w:rsidRPr="004B144A">
        <w:rPr>
          <w:rFonts w:ascii="Arial" w:hAnsi="Arial" w:cs="Arial"/>
          <w:b/>
          <w:u w:val="single"/>
        </w:rPr>
        <w:t>Principal Accountabilities</w:t>
      </w:r>
    </w:p>
    <w:p w:rsidR="00BB6D04" w:rsidRPr="004B144A" w:rsidRDefault="00BB6D04" w:rsidP="004B144A">
      <w:pPr>
        <w:spacing w:after="0" w:line="276" w:lineRule="auto"/>
        <w:jc w:val="both"/>
        <w:rPr>
          <w:rFonts w:ascii="Arial" w:hAnsi="Arial" w:cs="Arial"/>
        </w:rPr>
      </w:pPr>
      <w:r w:rsidRPr="004B144A">
        <w:rPr>
          <w:rFonts w:ascii="Arial" w:hAnsi="Arial" w:cs="Arial"/>
        </w:rPr>
        <w:t>“Catholic schools are the spearhead of the Church’s mission to the world.  The person of each individual human being, in his or her material and spiritual needs, is at the heart of Christ’s teaching.”</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The core purpose of the Catholic school is to take forward the mission of Jesus and the Church in partnership with parents and parish for the formation, education and development of the students entrusted to the school.</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Leadership in a Catholic school involves the capacity to articulate and support the vision and mission of the College and the ability to link that vision and mission with the day to day programs.  Leaders must have the ability to communicate expected behaviours and outcomes for staff.</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As a leader in a Catholic school an important goal is to </w:t>
      </w:r>
      <w:r w:rsidRPr="004B144A">
        <w:rPr>
          <w:rFonts w:ascii="Arial" w:hAnsi="Arial" w:cs="Arial"/>
          <w:b/>
        </w:rPr>
        <w:t>enhance Catholic identity</w:t>
      </w:r>
      <w:r w:rsidRPr="004B144A">
        <w:rPr>
          <w:rFonts w:ascii="Arial" w:hAnsi="Arial" w:cs="Arial"/>
        </w:rPr>
        <w:t>, so that all may recognise God’s presence permeating every aspect of the school. This is done by strengthening the integration of faith, life and culture, inviting students to discover God’s presence in their daily lives and engaging them in a dialogue between their life experiences and Catholic teaching.</w:t>
      </w:r>
    </w:p>
    <w:p w:rsidR="00BB6D04" w:rsidRPr="004B144A" w:rsidRDefault="00BB6D04" w:rsidP="004B144A">
      <w:pPr>
        <w:spacing w:after="0" w:line="276" w:lineRule="auto"/>
        <w:jc w:val="right"/>
        <w:rPr>
          <w:rFonts w:ascii="Arial" w:hAnsi="Arial" w:cs="Arial"/>
          <w:i/>
        </w:rPr>
      </w:pPr>
      <w:r w:rsidRPr="004B144A">
        <w:rPr>
          <w:rFonts w:ascii="Arial" w:hAnsi="Arial" w:cs="Arial"/>
          <w:i/>
        </w:rPr>
        <w:t>Adapted from statement Catholic Education Office, Melbourne</w:t>
      </w:r>
    </w:p>
    <w:p w:rsidR="00BB6D04" w:rsidRPr="004B144A" w:rsidRDefault="00BB6D04" w:rsidP="004B144A">
      <w:pPr>
        <w:spacing w:after="0" w:line="276" w:lineRule="auto"/>
        <w:jc w:val="both"/>
        <w:rPr>
          <w:rFonts w:ascii="Arial" w:hAnsi="Arial" w:cs="Arial"/>
        </w:rPr>
      </w:pPr>
    </w:p>
    <w:p w:rsidR="00BB6D04" w:rsidRPr="004B144A" w:rsidRDefault="00BB6D04" w:rsidP="004B144A">
      <w:pPr>
        <w:numPr>
          <w:ilvl w:val="0"/>
          <w:numId w:val="5"/>
        </w:numPr>
        <w:spacing w:after="0" w:line="276" w:lineRule="auto"/>
        <w:ind w:left="425" w:hanging="425"/>
        <w:jc w:val="both"/>
        <w:rPr>
          <w:rFonts w:ascii="Arial" w:hAnsi="Arial" w:cs="Arial"/>
          <w:b/>
        </w:rPr>
      </w:pPr>
      <w:r w:rsidRPr="004B144A">
        <w:rPr>
          <w:rFonts w:ascii="Arial" w:hAnsi="Arial" w:cs="Arial"/>
          <w:b/>
        </w:rPr>
        <w:t>Responsibility.</w:t>
      </w:r>
    </w:p>
    <w:p w:rsidR="00BB6D04" w:rsidRPr="004B144A" w:rsidRDefault="00BB6D04" w:rsidP="004B144A">
      <w:pPr>
        <w:spacing w:after="0" w:line="276" w:lineRule="auto"/>
        <w:jc w:val="both"/>
        <w:rPr>
          <w:rFonts w:ascii="Arial" w:hAnsi="Arial" w:cs="Arial"/>
        </w:rPr>
      </w:pPr>
      <w:r w:rsidRPr="004B144A">
        <w:rPr>
          <w:rFonts w:ascii="Arial" w:hAnsi="Arial" w:cs="Arial"/>
        </w:rPr>
        <w:t xml:space="preserve"> </w:t>
      </w:r>
    </w:p>
    <w:p w:rsidR="00BB6D04" w:rsidRPr="004B144A" w:rsidRDefault="00BB6D04" w:rsidP="004B144A">
      <w:pPr>
        <w:spacing w:after="0" w:line="276" w:lineRule="auto"/>
        <w:ind w:left="360"/>
        <w:rPr>
          <w:rFonts w:ascii="Arial" w:hAnsi="Arial" w:cs="Arial"/>
        </w:rPr>
      </w:pPr>
      <w:r w:rsidRPr="004B144A">
        <w:rPr>
          <w:rFonts w:ascii="Arial" w:hAnsi="Arial" w:cs="Arial"/>
        </w:rPr>
        <w:t>The Human Resources Manager will play a pivotal role in the College's learning organisation culture.</w:t>
      </w:r>
    </w:p>
    <w:p w:rsidR="00BB6D04" w:rsidRPr="004B144A" w:rsidRDefault="00BB6D04" w:rsidP="004B144A">
      <w:pPr>
        <w:spacing w:after="0" w:line="276" w:lineRule="auto"/>
        <w:ind w:left="360"/>
        <w:rPr>
          <w:rFonts w:ascii="Arial" w:hAnsi="Arial" w:cs="Arial"/>
        </w:rPr>
      </w:pPr>
    </w:p>
    <w:p w:rsidR="00BB6D04" w:rsidRPr="004B144A" w:rsidRDefault="00BB6D04" w:rsidP="004B144A">
      <w:pPr>
        <w:spacing w:after="0" w:line="276" w:lineRule="auto"/>
        <w:ind w:left="360"/>
        <w:rPr>
          <w:rFonts w:ascii="Arial" w:hAnsi="Arial" w:cs="Arial"/>
        </w:rPr>
      </w:pPr>
      <w:r w:rsidRPr="004B144A">
        <w:rPr>
          <w:rFonts w:ascii="Arial" w:hAnsi="Arial" w:cs="Arial"/>
        </w:rPr>
        <w:t>They will be visionary and have the capacity to think analytically and to contribute meaningfully to strategic planning. Human Resources supports and models the College values and ethos when dealing with all stakeholders by:</w:t>
      </w:r>
    </w:p>
    <w:p w:rsidR="00BB6D04" w:rsidRPr="004B144A" w:rsidRDefault="00BB6D04" w:rsidP="004B144A">
      <w:pPr>
        <w:spacing w:after="0" w:line="276" w:lineRule="auto"/>
        <w:rPr>
          <w:rFonts w:ascii="Arial" w:hAnsi="Arial" w:cs="Arial"/>
        </w:rPr>
      </w:pPr>
      <w:r w:rsidRPr="004B144A">
        <w:rPr>
          <w:rFonts w:ascii="Arial" w:hAnsi="Arial" w:cs="Arial"/>
        </w:rPr>
        <w:br w:type="page"/>
      </w:r>
    </w:p>
    <w:p w:rsidR="00BB6D04" w:rsidRPr="004B144A" w:rsidRDefault="00BB6D04" w:rsidP="004B144A">
      <w:pPr>
        <w:numPr>
          <w:ilvl w:val="0"/>
          <w:numId w:val="4"/>
        </w:numPr>
        <w:spacing w:after="0" w:line="276" w:lineRule="auto"/>
        <w:ind w:left="993" w:hanging="633"/>
        <w:rPr>
          <w:rFonts w:ascii="Arial" w:hAnsi="Arial" w:cs="Arial"/>
        </w:rPr>
      </w:pPr>
      <w:r w:rsidRPr="004B144A">
        <w:rPr>
          <w:rFonts w:ascii="Arial" w:hAnsi="Arial" w:cs="Arial"/>
        </w:rPr>
        <w:lastRenderedPageBreak/>
        <w:t>Providing a people orientated strategic and operational service and advice to the Principal of Mount Lilydale Mercy College</w:t>
      </w:r>
    </w:p>
    <w:p w:rsidR="00BB6D04" w:rsidRPr="004B144A" w:rsidRDefault="00BB6D04" w:rsidP="004B144A">
      <w:pPr>
        <w:numPr>
          <w:ilvl w:val="0"/>
          <w:numId w:val="4"/>
        </w:numPr>
        <w:spacing w:after="0" w:line="276" w:lineRule="auto"/>
        <w:ind w:left="993" w:hanging="633"/>
        <w:rPr>
          <w:rFonts w:ascii="Arial" w:hAnsi="Arial" w:cs="Arial"/>
        </w:rPr>
      </w:pPr>
      <w:r w:rsidRPr="004B144A">
        <w:rPr>
          <w:rFonts w:ascii="Arial" w:hAnsi="Arial" w:cs="Arial"/>
        </w:rPr>
        <w:t xml:space="preserve">Supporting the Mount Lilydale Mercy College community by reviewing current human resourcing processes regularly and where appropriate promote amendments </w:t>
      </w:r>
    </w:p>
    <w:p w:rsidR="00BB6D04" w:rsidRDefault="00BB6D04" w:rsidP="004B144A">
      <w:pPr>
        <w:numPr>
          <w:ilvl w:val="0"/>
          <w:numId w:val="4"/>
        </w:numPr>
        <w:spacing w:after="0" w:line="276" w:lineRule="auto"/>
        <w:ind w:left="993" w:hanging="633"/>
        <w:rPr>
          <w:rFonts w:ascii="Arial" w:hAnsi="Arial" w:cs="Arial"/>
        </w:rPr>
      </w:pPr>
      <w:r w:rsidRPr="004B144A">
        <w:rPr>
          <w:rFonts w:ascii="Arial" w:hAnsi="Arial" w:cs="Arial"/>
        </w:rPr>
        <w:t xml:space="preserve">With high-level relationship skills, they will serve as an outstanding ambassador for the College, promoting its policies and exemplifying its standards. </w:t>
      </w:r>
    </w:p>
    <w:p w:rsidR="004B144A" w:rsidRPr="004B144A" w:rsidRDefault="004B144A" w:rsidP="004B144A">
      <w:pPr>
        <w:spacing w:after="0" w:line="276" w:lineRule="auto"/>
        <w:rPr>
          <w:rFonts w:ascii="Arial" w:hAnsi="Arial" w:cs="Arial"/>
        </w:rPr>
      </w:pPr>
    </w:p>
    <w:p w:rsidR="00BB6D04" w:rsidRPr="004B144A" w:rsidRDefault="00BB6D04" w:rsidP="004B144A">
      <w:pPr>
        <w:numPr>
          <w:ilvl w:val="0"/>
          <w:numId w:val="5"/>
        </w:numPr>
        <w:spacing w:after="0" w:line="276" w:lineRule="auto"/>
        <w:ind w:left="425" w:hanging="425"/>
        <w:rPr>
          <w:rFonts w:ascii="Arial" w:hAnsi="Arial" w:cs="Arial"/>
          <w:b/>
        </w:rPr>
      </w:pPr>
      <w:r w:rsidRPr="004B144A">
        <w:rPr>
          <w:rFonts w:ascii="Arial" w:hAnsi="Arial" w:cs="Arial"/>
          <w:b/>
        </w:rPr>
        <w:t>Key Tasks Associated with this Role include:</w:t>
      </w: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58"/>
        <w:rPr>
          <w:rFonts w:ascii="Arial" w:hAnsi="Arial" w:cs="Arial"/>
        </w:rPr>
      </w:pPr>
      <w:r w:rsidRPr="004B144A">
        <w:rPr>
          <w:rFonts w:ascii="Arial" w:hAnsi="Arial" w:cs="Arial"/>
          <w:color w:val="000000"/>
        </w:rPr>
        <w:t xml:space="preserve">Lead the People &amp; Culture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 xml:space="preserve">Lead Human Resources within the College by providing advice to the Principal. Starting as a single role, develop this area to be a People and Culture Office within the College.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Work in close collaboration with other Leaders to ensure a consistent</w:t>
      </w:r>
      <w:r w:rsidRPr="004B144A">
        <w:rPr>
          <w:rFonts w:ascii="Arial" w:hAnsi="Arial" w:cs="Arial"/>
        </w:rPr>
        <w:t>,</w:t>
      </w:r>
      <w:r w:rsidRPr="004B144A">
        <w:rPr>
          <w:rFonts w:ascii="Arial" w:hAnsi="Arial" w:cs="Arial"/>
          <w:color w:val="000000"/>
        </w:rPr>
        <w:t xml:space="preserve"> high- quality service and constantly review the efficacy of various processes and programs.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Develop and role model a culture that is open to change and supports learning collaboration.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Track and advise the Principal on all staff celebrations, farewells, recognitions and milestones.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color w:val="000000"/>
        </w:rPr>
        <w:t xml:space="preserve">Assist the Principal in the processes concerning staff disciplinary processes. </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58"/>
        <w:rPr>
          <w:rFonts w:ascii="Arial" w:hAnsi="Arial" w:cs="Arial"/>
        </w:rPr>
      </w:pPr>
      <w:r w:rsidRPr="004B144A">
        <w:rPr>
          <w:rFonts w:ascii="Arial" w:hAnsi="Arial" w:cs="Arial"/>
          <w:color w:val="000000"/>
        </w:rPr>
        <w:t>Staff Recruitment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Work collaboratively with EA to the Principal and the College Executive to develop inclusive recruitment initiatives and strategies that also support induction, retention, review and career development of all staff.</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15"/>
        <w:rPr>
          <w:rFonts w:ascii="Arial" w:hAnsi="Arial" w:cs="Arial"/>
        </w:rPr>
      </w:pPr>
      <w:r w:rsidRPr="004B144A">
        <w:rPr>
          <w:rFonts w:ascii="Arial" w:hAnsi="Arial" w:cs="Arial"/>
          <w:color w:val="000000"/>
        </w:rPr>
        <w:t>Coordinate the recruitment and selection processes for new staff including but not limited to advertising, development of position descriptions and key selection criteria, applicant management, shortlisting and pre-screening support, scheduling of interviews, establishing interview questions and other selection and assessment processes. Including also, communication to unsuccessful applicants.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Monitor applications and keep the Principal informed of the progress of positions throughout the recruitment </w:t>
      </w:r>
      <w:r w:rsidRPr="004B144A">
        <w:rPr>
          <w:rFonts w:ascii="Arial" w:hAnsi="Arial" w:cs="Arial"/>
        </w:rPr>
        <w:t>life cycle</w:t>
      </w:r>
      <w:r w:rsidRPr="004B144A">
        <w:rPr>
          <w:rFonts w:ascii="Arial" w:hAnsi="Arial" w:cs="Arial"/>
          <w:color w:val="000000"/>
        </w:rPr>
        <w: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Oversee preparation of employment contracts and onboarding paperwork.</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Research contemporary recruitment practices and systems as required.</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Keep abreast of the changing nature of recruitment, particularly technological changes.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 xml:space="preserve">Include diversity, equity and inclusion in the recruitment process, onboarding, inductions and internal promotions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Develop processes for collecting and analysing data which assists in the understanding of staff retention and engagement trends.</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color w:val="000000"/>
        </w:rPr>
      </w:pPr>
      <w:r w:rsidRPr="004B144A">
        <w:rPr>
          <w:rFonts w:ascii="Arial" w:hAnsi="Arial" w:cs="Arial"/>
          <w:color w:val="000000"/>
        </w:rPr>
        <w:t>New Staff Induction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In conjunction with the Principal, Deputy Principal Organisation and the Executive Team, ensure that a framework for induction exists for both teaching and Educational Support staff. Review the process annually.</w:t>
      </w:r>
    </w:p>
    <w:p w:rsidR="00BB6D04" w:rsidRPr="004B144A" w:rsidRDefault="00BB6D04" w:rsidP="004B144A">
      <w:pPr>
        <w:spacing w:after="0" w:line="276" w:lineRule="auto"/>
        <w:rPr>
          <w:rFonts w:ascii="Arial" w:hAnsi="Arial" w:cs="Arial"/>
          <w:color w:val="000000"/>
        </w:rPr>
      </w:pPr>
      <w:r w:rsidRPr="004B144A">
        <w:rPr>
          <w:rFonts w:ascii="Arial" w:hAnsi="Arial" w:cs="Arial"/>
          <w:color w:val="000000"/>
        </w:rPr>
        <w:br w:type="page"/>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lastRenderedPageBreak/>
        <w:t>Provide new staff profile updates to the College Community prior to staff beginning at the College.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Oversee the induction process for all new employees, volunteers and contractors and contract tutors. Ensuring that relevant leadership roles are involved and engaged with the induction of new staff.</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Staff departures and onboarding</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Work with Payroll in the administration of departures and offboarding:</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 xml:space="preserve">Provide notice to all relevant departments of the College regarding the exit date for staff leaving the College. </w:t>
      </w:r>
      <w:r w:rsidRPr="004B144A">
        <w:rPr>
          <w:rFonts w:ascii="Arial" w:hAnsi="Arial" w:cs="Arial"/>
        </w:rPr>
        <w:t>T</w:t>
      </w:r>
      <w:r w:rsidRPr="004B144A">
        <w:rPr>
          <w:rFonts w:ascii="Arial" w:hAnsi="Arial" w:cs="Arial"/>
          <w:color w:val="000000"/>
        </w:rPr>
        <w:t>his includes staff on approved long term leave i.e. a semester of Long Service Leave, Parental Leave, LWOP.</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Provide an exit form in a timely manner to all departing staff, ensuring a resignation letter has been received and an acknowledgement letter from the Principal has been provided to the staff member confirming the staff's exit date.</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Conduct. record and document exit interviews with departing staff when required.</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Ensure all college property is returned prior to the staff member leaving including: laptops or other devices, keys, resources, etc</w:t>
      </w:r>
    </w:p>
    <w:p w:rsidR="00BB6D04" w:rsidRPr="004B144A" w:rsidRDefault="00BB6D04" w:rsidP="004B144A">
      <w:pPr>
        <w:widowControl w:val="0"/>
        <w:numPr>
          <w:ilvl w:val="3"/>
          <w:numId w:val="5"/>
        </w:numPr>
        <w:pBdr>
          <w:top w:val="nil"/>
          <w:left w:val="nil"/>
          <w:bottom w:val="nil"/>
          <w:right w:val="nil"/>
          <w:between w:val="nil"/>
        </w:pBdr>
        <w:spacing w:after="0" w:line="276" w:lineRule="auto"/>
        <w:ind w:left="1843" w:hanging="415"/>
        <w:rPr>
          <w:rFonts w:ascii="Arial" w:hAnsi="Arial" w:cs="Arial"/>
          <w:color w:val="000000"/>
        </w:rPr>
      </w:pPr>
      <w:r w:rsidRPr="004B144A">
        <w:rPr>
          <w:rFonts w:ascii="Arial" w:hAnsi="Arial" w:cs="Arial"/>
          <w:color w:val="000000"/>
        </w:rPr>
        <w:t>Ensure payroll have timely advice to enable timely final pay calculations.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color w:val="000000"/>
        </w:rPr>
      </w:pPr>
      <w:r w:rsidRPr="004B144A">
        <w:rPr>
          <w:rFonts w:ascii="Arial" w:hAnsi="Arial" w:cs="Arial"/>
          <w:color w:val="000000"/>
        </w:rPr>
        <w:t>Provision of Generalist HR Advice to the Principal.</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Contract Variations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all contracts within the College are documented and tracked.</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Document all contract variations and leave cover.</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Policy Development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Develop, maintain and implement efficient administrative policies, programs and procedures in relation to human resources.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Working with the DP Organisation to track and develop policy processes within the College to ensure all policy is up to date, relevant and in accordance with all governing and regulatory bodies including VRQA, MEL, VCAA, Child Safety and CCYP.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that College policies are compliant with all legislation.</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Performance and Appraisal Processes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Develop, review, and monitor the administrative records for all MLMC staff performance appraisals including goal setting where appropriate.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Work with the College leadership to document and process Annual Review Meetings, especially for </w:t>
      </w:r>
      <w:proofErr w:type="spellStart"/>
      <w:proofErr w:type="gramStart"/>
      <w:r w:rsidRPr="004B144A">
        <w:rPr>
          <w:rFonts w:ascii="Arial" w:hAnsi="Arial" w:cs="Arial"/>
        </w:rPr>
        <w:t>non teaching</w:t>
      </w:r>
      <w:proofErr w:type="spellEnd"/>
      <w:proofErr w:type="gramEnd"/>
      <w:r w:rsidRPr="004B144A">
        <w:rPr>
          <w:rFonts w:ascii="Arial" w:hAnsi="Arial" w:cs="Arial"/>
        </w:rPr>
        <w:t xml:space="preserve"> staff.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Administer the EMS 360 or </w:t>
      </w:r>
      <w:proofErr w:type="gramStart"/>
      <w:r w:rsidRPr="004B144A">
        <w:rPr>
          <w:rFonts w:ascii="Arial" w:hAnsi="Arial" w:cs="Arial"/>
        </w:rPr>
        <w:t>other</w:t>
      </w:r>
      <w:proofErr w:type="gramEnd"/>
      <w:r w:rsidRPr="004B144A">
        <w:rPr>
          <w:rFonts w:ascii="Arial" w:hAnsi="Arial" w:cs="Arial"/>
        </w:rPr>
        <w:t xml:space="preserve"> relevant HR software.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Assist in the Positions of Leadership (POL) appointment and appraisal processes. </w:t>
      </w:r>
    </w:p>
    <w:p w:rsidR="00BB6D04" w:rsidRPr="004B144A" w:rsidRDefault="00BB6D04" w:rsidP="004B144A">
      <w:pPr>
        <w:spacing w:after="0" w:line="276" w:lineRule="auto"/>
        <w:rPr>
          <w:rFonts w:ascii="Arial" w:hAnsi="Arial" w:cs="Arial"/>
          <w:color w:val="000000"/>
        </w:rPr>
      </w:pPr>
      <w:r w:rsidRPr="004B144A">
        <w:rPr>
          <w:rFonts w:ascii="Arial" w:hAnsi="Arial" w:cs="Arial"/>
          <w:color w:val="000000"/>
        </w:rPr>
        <w:br w:type="page"/>
      </w: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lastRenderedPageBreak/>
        <w:t>Human Resources Projects</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rPr>
      </w:pP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With direction from the College Executive, develop, implement and manage a broad range of HR projects and initiatives that contribute to the improvement of Human Resources delivery across the College.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Support these activities as directed. </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Work Health and Safety</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Ensure a safe working environment supported by relevant policy, procedures and resources.</w:t>
      </w:r>
    </w:p>
    <w:p w:rsidR="00BB6D04" w:rsidRPr="004B144A" w:rsidRDefault="00BB6D04" w:rsidP="004B144A">
      <w:pPr>
        <w:widowControl w:val="0"/>
        <w:pBdr>
          <w:top w:val="nil"/>
          <w:left w:val="nil"/>
          <w:bottom w:val="nil"/>
          <w:right w:val="nil"/>
          <w:between w:val="nil"/>
        </w:pBdr>
        <w:spacing w:after="0" w:line="276" w:lineRule="auto"/>
        <w:rPr>
          <w:rFonts w:ascii="Arial" w:hAnsi="Arial" w:cs="Arial"/>
          <w:color w:val="000000"/>
        </w:rPr>
      </w:pPr>
    </w:p>
    <w:p w:rsidR="00BB6D04" w:rsidRPr="004B144A" w:rsidRDefault="00BB6D04" w:rsidP="004B144A">
      <w:pPr>
        <w:widowControl w:val="0"/>
        <w:numPr>
          <w:ilvl w:val="1"/>
          <w:numId w:val="5"/>
        </w:numPr>
        <w:pBdr>
          <w:top w:val="nil"/>
          <w:left w:val="nil"/>
          <w:bottom w:val="nil"/>
          <w:right w:val="nil"/>
          <w:between w:val="nil"/>
        </w:pBdr>
        <w:spacing w:after="0" w:line="276" w:lineRule="auto"/>
        <w:ind w:left="993" w:hanging="567"/>
        <w:rPr>
          <w:rFonts w:ascii="Arial" w:hAnsi="Arial" w:cs="Arial"/>
        </w:rPr>
      </w:pPr>
      <w:r w:rsidRPr="004B144A">
        <w:rPr>
          <w:rFonts w:ascii="Arial" w:hAnsi="Arial" w:cs="Arial"/>
        </w:rPr>
        <w:t>College Compliance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Maintain and develop College compliance processes as directed in working with other compliance staff.</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Maintain the College LINKSAFE system (or other database) to track staff compliance.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Monitor staff WWCC, VIT registration and renewal processes.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Maintain and manage National Police Checks </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Maintain and oversee compulsory staff learning modules through MEL (Salt system) and other regulatory bodies. </w:t>
      </w:r>
    </w:p>
    <w:p w:rsidR="00BB6D04" w:rsidRPr="004B144A" w:rsidRDefault="00BB6D04" w:rsidP="004B144A">
      <w:pPr>
        <w:widowControl w:val="0"/>
        <w:pBdr>
          <w:top w:val="nil"/>
          <w:left w:val="nil"/>
          <w:bottom w:val="nil"/>
          <w:right w:val="nil"/>
          <w:between w:val="nil"/>
        </w:pBdr>
        <w:spacing w:after="0" w:line="276" w:lineRule="auto"/>
        <w:ind w:left="2160"/>
        <w:rPr>
          <w:rFonts w:ascii="Arial" w:hAnsi="Arial" w:cs="Arial"/>
          <w:color w:val="000000"/>
        </w:rPr>
      </w:pPr>
    </w:p>
    <w:p w:rsidR="00BB6D04" w:rsidRPr="004B144A" w:rsidRDefault="00BB6D04" w:rsidP="004B144A">
      <w:pPr>
        <w:spacing w:after="0" w:line="276" w:lineRule="auto"/>
        <w:rPr>
          <w:rFonts w:ascii="Arial" w:hAnsi="Arial" w:cs="Arial"/>
          <w:b/>
        </w:rPr>
      </w:pPr>
    </w:p>
    <w:p w:rsidR="00BB6D04" w:rsidRPr="004B144A" w:rsidRDefault="00BB6D04" w:rsidP="004B144A">
      <w:pPr>
        <w:spacing w:after="0" w:line="276" w:lineRule="auto"/>
        <w:rPr>
          <w:rFonts w:ascii="Arial" w:hAnsi="Arial" w:cs="Arial"/>
          <w:b/>
        </w:rPr>
      </w:pPr>
    </w:p>
    <w:p w:rsidR="00BB6D04" w:rsidRPr="004B144A" w:rsidRDefault="00BB6D04" w:rsidP="004B144A">
      <w:pPr>
        <w:spacing w:after="0" w:line="276" w:lineRule="auto"/>
        <w:rPr>
          <w:rFonts w:ascii="Arial" w:hAnsi="Arial" w:cs="Arial"/>
          <w:b/>
        </w:rPr>
      </w:pPr>
      <w:r w:rsidRPr="004B144A">
        <w:rPr>
          <w:rFonts w:ascii="Arial" w:hAnsi="Arial" w:cs="Arial"/>
          <w:b/>
        </w:rPr>
        <w:t>Conditions of Position:</w:t>
      </w: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numPr>
          <w:ilvl w:val="0"/>
          <w:numId w:val="5"/>
        </w:numPr>
        <w:pBdr>
          <w:top w:val="nil"/>
          <w:left w:val="nil"/>
          <w:bottom w:val="nil"/>
          <w:right w:val="nil"/>
          <w:between w:val="nil"/>
        </w:pBdr>
        <w:spacing w:after="0" w:line="276" w:lineRule="auto"/>
        <w:ind w:left="425" w:hanging="425"/>
        <w:rPr>
          <w:rFonts w:ascii="Arial" w:hAnsi="Arial" w:cs="Arial"/>
          <w:b/>
        </w:rPr>
      </w:pPr>
      <w:r w:rsidRPr="004B144A">
        <w:rPr>
          <w:rFonts w:ascii="Arial" w:hAnsi="Arial" w:cs="Arial"/>
          <w:b/>
        </w:rPr>
        <w:t>Occupational Health &amp; Safety</w:t>
      </w:r>
    </w:p>
    <w:p w:rsidR="00BB6D04" w:rsidRPr="004B144A" w:rsidRDefault="00BB6D04" w:rsidP="004B144A">
      <w:pPr>
        <w:spacing w:after="0" w:line="276" w:lineRule="auto"/>
        <w:ind w:left="850" w:hanging="450"/>
        <w:rPr>
          <w:rFonts w:ascii="Arial" w:hAnsi="Arial" w:cs="Arial"/>
        </w:rPr>
      </w:pPr>
      <w:r w:rsidRPr="004B144A">
        <w:rPr>
          <w:rFonts w:ascii="Arial" w:hAnsi="Arial" w:cs="Arial"/>
        </w:rPr>
        <w:t>As per Current College Policies</w:t>
      </w:r>
    </w:p>
    <w:p w:rsidR="00BB6D04" w:rsidRPr="004B144A" w:rsidRDefault="00BB6D04" w:rsidP="004B144A">
      <w:pPr>
        <w:pBdr>
          <w:top w:val="nil"/>
          <w:left w:val="nil"/>
          <w:bottom w:val="nil"/>
          <w:right w:val="nil"/>
          <w:between w:val="nil"/>
        </w:pBdr>
        <w:shd w:val="clear" w:color="auto" w:fill="FFFFFF"/>
        <w:spacing w:after="0" w:line="276" w:lineRule="auto"/>
        <w:rPr>
          <w:rFonts w:ascii="Arial" w:eastAsia="Times New Roman" w:hAnsi="Arial" w:cs="Arial"/>
          <w:color w:val="000000"/>
        </w:rPr>
      </w:pPr>
      <w:r w:rsidRPr="004B144A">
        <w:rPr>
          <w:rFonts w:ascii="Arial" w:eastAsia="Times New Roman" w:hAnsi="Arial" w:cs="Arial"/>
          <w:color w:val="000000"/>
        </w:rPr>
        <w:t xml:space="preserve"> </w:t>
      </w:r>
    </w:p>
    <w:p w:rsidR="00BB6D04" w:rsidRPr="004B144A" w:rsidRDefault="00BB6D04" w:rsidP="004B144A">
      <w:pPr>
        <w:numPr>
          <w:ilvl w:val="0"/>
          <w:numId w:val="5"/>
        </w:numPr>
        <w:pBdr>
          <w:top w:val="nil"/>
          <w:left w:val="nil"/>
          <w:bottom w:val="nil"/>
          <w:right w:val="nil"/>
          <w:between w:val="nil"/>
        </w:pBdr>
        <w:spacing w:after="0" w:line="276" w:lineRule="auto"/>
        <w:ind w:left="425" w:hanging="425"/>
        <w:rPr>
          <w:rFonts w:ascii="Arial" w:hAnsi="Arial" w:cs="Arial"/>
          <w:b/>
        </w:rPr>
      </w:pPr>
      <w:r w:rsidRPr="004B144A">
        <w:rPr>
          <w:rFonts w:ascii="Arial" w:hAnsi="Arial" w:cs="Arial"/>
          <w:b/>
        </w:rPr>
        <w:t>The successful applicant:</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a demonstrated commitment to Catholic education and to the safety, wellbeing and inclusion of all children</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proven success in an HR role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the ability to plan, organise and prioritise competing demands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excellent communication skills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excellent IT skills</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Will have knowledge, experience and/or qualifications appropriate to the role.</w:t>
      </w:r>
    </w:p>
    <w:p w:rsidR="00BB6D04" w:rsidRPr="004B144A" w:rsidRDefault="00BB6D04" w:rsidP="004B144A">
      <w:pPr>
        <w:widowControl w:val="0"/>
        <w:numPr>
          <w:ilvl w:val="2"/>
          <w:numId w:val="5"/>
        </w:numPr>
        <w:pBdr>
          <w:top w:val="nil"/>
          <w:left w:val="nil"/>
          <w:bottom w:val="nil"/>
          <w:right w:val="nil"/>
          <w:between w:val="nil"/>
        </w:pBdr>
        <w:spacing w:after="0" w:line="276" w:lineRule="auto"/>
        <w:ind w:left="1418" w:hanging="425"/>
        <w:rPr>
          <w:rFonts w:ascii="Arial" w:hAnsi="Arial" w:cs="Arial"/>
        </w:rPr>
      </w:pPr>
      <w:r w:rsidRPr="004B144A">
        <w:rPr>
          <w:rFonts w:ascii="Arial" w:hAnsi="Arial" w:cs="Arial"/>
        </w:rPr>
        <w:t xml:space="preserve">The successful applicant will be appointed as a Category C Education Support Employee, (Victorian Catholic Education Multi-Enterprise Agreement 2018). Category C employees work 45 weeks per year and receive seven weeks’ paid school holidays. The Level is expected to be a Level 3, but will </w:t>
      </w:r>
      <w:proofErr w:type="gramStart"/>
      <w:r w:rsidRPr="004B144A">
        <w:rPr>
          <w:rFonts w:ascii="Arial" w:hAnsi="Arial" w:cs="Arial"/>
        </w:rPr>
        <w:t>depend  on</w:t>
      </w:r>
      <w:proofErr w:type="gramEnd"/>
      <w:r w:rsidRPr="004B144A">
        <w:rPr>
          <w:rFonts w:ascii="Arial" w:hAnsi="Arial" w:cs="Arial"/>
        </w:rPr>
        <w:t xml:space="preserve"> qualifications and experience. </w:t>
      </w:r>
    </w:p>
    <w:p w:rsidR="00BB6D04" w:rsidRPr="004B144A" w:rsidRDefault="00BB6D04" w:rsidP="004B144A">
      <w:pPr>
        <w:spacing w:after="0" w:line="276" w:lineRule="auto"/>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r w:rsidRPr="004B144A">
        <w:rPr>
          <w:rFonts w:ascii="Arial" w:hAnsi="Arial" w:cs="Arial"/>
        </w:rPr>
        <w:br w:type="page"/>
      </w:r>
    </w:p>
    <w:p w:rsidR="00BB6D04" w:rsidRPr="004B144A" w:rsidRDefault="00BB6D04" w:rsidP="004B144A">
      <w:pPr>
        <w:numPr>
          <w:ilvl w:val="0"/>
          <w:numId w:val="5"/>
        </w:numPr>
        <w:spacing w:after="0" w:line="276" w:lineRule="auto"/>
        <w:ind w:left="425"/>
        <w:rPr>
          <w:rFonts w:ascii="Arial" w:hAnsi="Arial" w:cs="Arial"/>
          <w:b/>
        </w:rPr>
      </w:pPr>
      <w:r w:rsidRPr="004B144A">
        <w:rPr>
          <w:rFonts w:ascii="Arial" w:hAnsi="Arial" w:cs="Arial"/>
          <w:b/>
        </w:rPr>
        <w:lastRenderedPageBreak/>
        <w:t>Special Responsibilities:</w:t>
      </w:r>
    </w:p>
    <w:p w:rsidR="00BB6D04" w:rsidRPr="004B144A" w:rsidRDefault="00BB6D04" w:rsidP="004B144A">
      <w:pPr>
        <w:pBdr>
          <w:top w:val="nil"/>
          <w:left w:val="nil"/>
          <w:bottom w:val="nil"/>
          <w:right w:val="nil"/>
          <w:between w:val="nil"/>
        </w:pBdr>
        <w:spacing w:after="0" w:line="276" w:lineRule="auto"/>
        <w:ind w:left="425"/>
        <w:rPr>
          <w:rFonts w:ascii="Arial" w:eastAsia="Times New Roman" w:hAnsi="Arial" w:cs="Arial"/>
          <w:color w:val="000000"/>
        </w:rPr>
      </w:pPr>
      <w:r w:rsidRPr="004B144A">
        <w:rPr>
          <w:rFonts w:ascii="Arial" w:hAnsi="Arial" w:cs="Arial"/>
        </w:rPr>
        <w:t>N</w:t>
      </w:r>
      <w:r w:rsidRPr="004B144A">
        <w:rPr>
          <w:rFonts w:ascii="Arial" w:hAnsi="Arial" w:cs="Arial"/>
          <w:color w:val="000000"/>
        </w:rPr>
        <w:t>o position description can be entirely comprehensive. The incumbent will be expected to carry out such other duties as may be required from time to time and are broadly consistent with the position description and status of the post with MLMC. The position encompasses participation in decision making processes and other activities relevant to the role which may require occasional involvement outside the currently designated College hours. </w:t>
      </w:r>
    </w:p>
    <w:p w:rsidR="00BB6D04" w:rsidRPr="004B144A" w:rsidRDefault="00BB6D04" w:rsidP="004B144A">
      <w:pPr>
        <w:pBdr>
          <w:top w:val="nil"/>
          <w:left w:val="nil"/>
          <w:bottom w:val="nil"/>
          <w:right w:val="nil"/>
          <w:between w:val="nil"/>
        </w:pBdr>
        <w:spacing w:after="0" w:line="276" w:lineRule="auto"/>
        <w:ind w:left="425"/>
        <w:rPr>
          <w:rFonts w:ascii="Arial" w:hAnsi="Arial" w:cs="Arial"/>
        </w:rPr>
      </w:pPr>
      <w:r w:rsidRPr="004B144A">
        <w:rPr>
          <w:rFonts w:ascii="Arial" w:hAnsi="Arial" w:cs="Arial"/>
        </w:rPr>
        <w:t xml:space="preserve">Duties also include other duties as assigned by the Principal. </w:t>
      </w:r>
    </w:p>
    <w:p w:rsidR="00BB6D04" w:rsidRPr="004B144A" w:rsidRDefault="00BB6D04" w:rsidP="004B144A">
      <w:pPr>
        <w:spacing w:after="0" w:line="276" w:lineRule="auto"/>
        <w:ind w:left="425"/>
        <w:jc w:val="both"/>
        <w:rPr>
          <w:rFonts w:ascii="Arial" w:hAnsi="Arial" w:cs="Arial"/>
        </w:rPr>
      </w:pPr>
    </w:p>
    <w:p w:rsidR="00BB6D04" w:rsidRPr="004B144A" w:rsidRDefault="00BB6D04" w:rsidP="004B144A">
      <w:pPr>
        <w:spacing w:after="0" w:line="276" w:lineRule="auto"/>
        <w:ind w:left="720" w:hanging="360"/>
        <w:jc w:val="both"/>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r w:rsidRPr="004B144A">
        <w:rPr>
          <w:rFonts w:ascii="Arial" w:hAnsi="Arial" w:cs="Arial"/>
        </w:rPr>
        <w:t xml:space="preserve">Adopted:                             </w:t>
      </w:r>
      <w:r w:rsidRPr="004B144A">
        <w:rPr>
          <w:rFonts w:ascii="Arial" w:hAnsi="Arial" w:cs="Arial"/>
        </w:rPr>
        <w:tab/>
        <w:t>June 2022</w:t>
      </w:r>
    </w:p>
    <w:p w:rsidR="00BB6D04" w:rsidRPr="004B144A" w:rsidRDefault="00BB6D04" w:rsidP="004B144A">
      <w:pPr>
        <w:spacing w:after="0" w:line="276" w:lineRule="auto"/>
        <w:rPr>
          <w:rFonts w:ascii="Arial" w:hAnsi="Arial" w:cs="Arial"/>
        </w:rPr>
      </w:pPr>
      <w:r w:rsidRPr="004B144A">
        <w:rPr>
          <w:rFonts w:ascii="Arial" w:hAnsi="Arial" w:cs="Arial"/>
        </w:rPr>
        <w:t xml:space="preserve">To Be Reviewed:                </w:t>
      </w:r>
      <w:r w:rsidRPr="004B144A">
        <w:rPr>
          <w:rFonts w:ascii="Arial" w:hAnsi="Arial" w:cs="Arial"/>
        </w:rPr>
        <w:tab/>
        <w:t>No later than December 2025</w:t>
      </w:r>
    </w:p>
    <w:p w:rsidR="00BB6D04" w:rsidRPr="004B144A" w:rsidRDefault="00BB6D04" w:rsidP="004B144A">
      <w:pPr>
        <w:spacing w:after="0" w:line="276" w:lineRule="auto"/>
        <w:rPr>
          <w:rFonts w:ascii="Arial" w:hAnsi="Arial" w:cs="Arial"/>
        </w:rPr>
      </w:pPr>
      <w:r w:rsidRPr="004B144A">
        <w:rPr>
          <w:rFonts w:ascii="Arial" w:hAnsi="Arial" w:cs="Arial"/>
        </w:rPr>
        <w:t xml:space="preserve"> </w:t>
      </w:r>
    </w:p>
    <w:p w:rsidR="00BB6D04" w:rsidRPr="004B144A" w:rsidRDefault="00BB6D04" w:rsidP="004B144A">
      <w:pPr>
        <w:spacing w:after="0" w:line="276" w:lineRule="auto"/>
        <w:rPr>
          <w:rFonts w:ascii="Arial" w:hAnsi="Arial" w:cs="Arial"/>
        </w:rPr>
      </w:pPr>
    </w:p>
    <w:p w:rsidR="00BB6D04" w:rsidRPr="004B144A" w:rsidRDefault="00BB6D04" w:rsidP="004B144A">
      <w:pPr>
        <w:spacing w:after="0" w:line="276" w:lineRule="auto"/>
        <w:rPr>
          <w:rFonts w:ascii="Arial" w:hAnsi="Arial" w:cs="Arial"/>
        </w:rPr>
      </w:pPr>
      <w:r w:rsidRPr="004B144A">
        <w:rPr>
          <w:rFonts w:ascii="Arial" w:hAnsi="Arial" w:cs="Arial"/>
        </w:rPr>
        <w:t>Philip Morison,</w:t>
      </w:r>
    </w:p>
    <w:p w:rsidR="00BB6D04" w:rsidRPr="004B144A" w:rsidRDefault="00BB6D04" w:rsidP="004B144A">
      <w:pPr>
        <w:spacing w:after="0" w:line="276" w:lineRule="auto"/>
        <w:rPr>
          <w:rFonts w:ascii="Arial" w:hAnsi="Arial" w:cs="Arial"/>
          <w:b/>
        </w:rPr>
      </w:pPr>
      <w:r w:rsidRPr="004B144A">
        <w:rPr>
          <w:rFonts w:ascii="Arial" w:hAnsi="Arial" w:cs="Arial"/>
        </w:rPr>
        <w:t xml:space="preserve">Principal </w:t>
      </w:r>
    </w:p>
    <w:p w:rsidR="004B144A" w:rsidRDefault="004B144A" w:rsidP="004B144A">
      <w:pPr>
        <w:spacing w:after="0" w:line="276" w:lineRule="auto"/>
        <w:rPr>
          <w:rFonts w:ascii="Arial" w:hAnsi="Arial" w:cs="Arial"/>
        </w:rPr>
        <w:sectPr w:rsidR="004B144A">
          <w:headerReference w:type="first" r:id="rId9"/>
          <w:pgSz w:w="12240" w:h="15840"/>
          <w:pgMar w:top="851" w:right="1440" w:bottom="568" w:left="1440" w:header="720" w:footer="720" w:gutter="0"/>
          <w:pgNumType w:start="1"/>
          <w:cols w:space="720"/>
          <w:titlePg/>
        </w:sectPr>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both"/>
      </w:pPr>
    </w:p>
    <w:p w:rsidR="004B144A" w:rsidRDefault="004B144A" w:rsidP="004B144A">
      <w:pPr>
        <w:spacing w:after="0" w:line="240" w:lineRule="auto"/>
        <w:jc w:val="right"/>
      </w:pPr>
    </w:p>
    <w:p w:rsidR="004B144A" w:rsidRDefault="004B144A" w:rsidP="004B144A">
      <w:pPr>
        <w:spacing w:after="0" w:line="240" w:lineRule="auto"/>
        <w:jc w:val="right"/>
      </w:pPr>
    </w:p>
    <w:p w:rsidR="004B144A" w:rsidRDefault="004B144A" w:rsidP="004B144A">
      <w:pPr>
        <w:spacing w:after="0" w:line="240" w:lineRule="auto"/>
        <w:jc w:val="right"/>
      </w:pPr>
      <w:r>
        <w:t>120 Anderson Street</w:t>
      </w:r>
    </w:p>
    <w:p w:rsidR="004B144A" w:rsidRDefault="004B144A" w:rsidP="004B144A">
      <w:pPr>
        <w:spacing w:after="0" w:line="240" w:lineRule="auto"/>
        <w:jc w:val="right"/>
      </w:pPr>
      <w:proofErr w:type="gramStart"/>
      <w:r>
        <w:t>LILYDALE  VICTORIA</w:t>
      </w:r>
      <w:proofErr w:type="gramEnd"/>
      <w:r>
        <w:t xml:space="preserve"> 3140</w:t>
      </w:r>
    </w:p>
    <w:p w:rsidR="004B144A" w:rsidRDefault="004B144A" w:rsidP="004B144A">
      <w:pPr>
        <w:spacing w:after="0" w:line="240" w:lineRule="auto"/>
        <w:jc w:val="right"/>
      </w:pPr>
      <w:r>
        <w:tab/>
        <w:t>Telephone: 03 9735 4022</w:t>
      </w:r>
    </w:p>
    <w:p w:rsidR="004B144A" w:rsidRDefault="004B144A" w:rsidP="004B144A">
      <w:pPr>
        <w:spacing w:after="0" w:line="240" w:lineRule="auto"/>
        <w:jc w:val="right"/>
      </w:pPr>
      <w:r>
        <w:t>Facsimile: 03 9735 2786</w:t>
      </w:r>
    </w:p>
    <w:p w:rsidR="004B144A" w:rsidRDefault="004B144A" w:rsidP="004B144A">
      <w:pPr>
        <w:spacing w:after="0" w:line="240" w:lineRule="auto"/>
        <w:jc w:val="right"/>
      </w:pPr>
      <w:r>
        <w:t xml:space="preserve">Email: </w:t>
      </w:r>
      <w:hyperlink r:id="rId10" w:history="1">
        <w:r w:rsidRPr="00A869E0">
          <w:rPr>
            <w:rStyle w:val="Hyperlink"/>
          </w:rPr>
          <w:t>employment@mlmc.vic.edu.au</w:t>
        </w:r>
      </w:hyperlink>
    </w:p>
    <w:tbl>
      <w:tblPr>
        <w:tblStyle w:val="TableGrid"/>
        <w:tblW w:w="0" w:type="auto"/>
        <w:tblLook w:val="04A0" w:firstRow="1" w:lastRow="0" w:firstColumn="1" w:lastColumn="0" w:noHBand="0" w:noVBand="1"/>
      </w:tblPr>
      <w:tblGrid>
        <w:gridCol w:w="3385"/>
        <w:gridCol w:w="1726"/>
        <w:gridCol w:w="1683"/>
        <w:gridCol w:w="1000"/>
        <w:gridCol w:w="2410"/>
      </w:tblGrid>
      <w:tr w:rsidR="004B144A" w:rsidTr="001F505C">
        <w:tc>
          <w:tcPr>
            <w:tcW w:w="10420" w:type="dxa"/>
            <w:gridSpan w:val="5"/>
            <w:tcBorders>
              <w:top w:val="nil"/>
              <w:left w:val="nil"/>
              <w:bottom w:val="nil"/>
              <w:right w:val="nil"/>
            </w:tcBorders>
            <w:vAlign w:val="bottom"/>
          </w:tcPr>
          <w:p w:rsidR="004B144A" w:rsidRDefault="004B144A" w:rsidP="001F505C">
            <w:pPr>
              <w:jc w:val="center"/>
            </w:pPr>
            <w:r w:rsidRPr="00DF69F0">
              <w:rPr>
                <w:b/>
                <w:sz w:val="36"/>
              </w:rPr>
              <w:t>APPLICATION FOR EMPLOYMENT</w:t>
            </w:r>
            <w:r>
              <w:rPr>
                <w:b/>
                <w:sz w:val="36"/>
              </w:rPr>
              <w:t xml:space="preserve"> – NON-TEACHING</w:t>
            </w:r>
          </w:p>
        </w:tc>
      </w:tr>
      <w:tr w:rsidR="004B144A" w:rsidTr="001F505C">
        <w:tc>
          <w:tcPr>
            <w:tcW w:w="10420" w:type="dxa"/>
            <w:gridSpan w:val="5"/>
            <w:tcBorders>
              <w:top w:val="nil"/>
              <w:left w:val="nil"/>
              <w:bottom w:val="nil"/>
              <w:right w:val="nil"/>
            </w:tcBorders>
            <w:vAlign w:val="bottom"/>
          </w:tcPr>
          <w:p w:rsidR="004B144A" w:rsidRDefault="004B144A" w:rsidP="001F505C">
            <w:pPr>
              <w:jc w:val="both"/>
            </w:pPr>
            <w:r>
              <w:t>Mount Lilydale Mercy College is committed to child safety and is legally required to obtain the following information about a person whom it proposes to engage to work in a school:</w:t>
            </w:r>
          </w:p>
          <w:p w:rsidR="004B144A" w:rsidRDefault="004B144A" w:rsidP="004B144A">
            <w:pPr>
              <w:pStyle w:val="ListParagraph"/>
              <w:numPr>
                <w:ilvl w:val="0"/>
                <w:numId w:val="7"/>
              </w:numPr>
              <w:spacing w:after="0" w:line="240" w:lineRule="auto"/>
              <w:jc w:val="both"/>
            </w:pPr>
            <w:r>
              <w:t>Working with Children Check status</w:t>
            </w:r>
          </w:p>
          <w:p w:rsidR="004B144A" w:rsidRDefault="004B144A" w:rsidP="004B144A">
            <w:pPr>
              <w:pStyle w:val="ListParagraph"/>
              <w:numPr>
                <w:ilvl w:val="0"/>
                <w:numId w:val="7"/>
              </w:numPr>
              <w:spacing w:after="0" w:line="240" w:lineRule="auto"/>
              <w:jc w:val="both"/>
            </w:pPr>
            <w:r>
              <w:t>Proof of personal identification and any professional or other qualifications</w:t>
            </w:r>
          </w:p>
          <w:p w:rsidR="004B144A" w:rsidRDefault="004B144A" w:rsidP="004B144A">
            <w:pPr>
              <w:pStyle w:val="ListParagraph"/>
              <w:numPr>
                <w:ilvl w:val="0"/>
                <w:numId w:val="7"/>
              </w:numPr>
              <w:spacing w:after="0" w:line="240" w:lineRule="auto"/>
              <w:jc w:val="both"/>
            </w:pPr>
            <w:r>
              <w:t>The person’s history of work involving children</w:t>
            </w:r>
          </w:p>
          <w:p w:rsidR="004B144A" w:rsidRDefault="004B144A" w:rsidP="004B144A">
            <w:pPr>
              <w:pStyle w:val="ListParagraph"/>
              <w:numPr>
                <w:ilvl w:val="0"/>
                <w:numId w:val="7"/>
              </w:numPr>
              <w:spacing w:after="0" w:line="240" w:lineRule="auto"/>
              <w:jc w:val="both"/>
            </w:pPr>
            <w:r>
              <w:t>References that address the person’s suitability for the position and working with children.</w:t>
            </w:r>
          </w:p>
          <w:p w:rsidR="004B144A" w:rsidRPr="00514474" w:rsidRDefault="004B144A" w:rsidP="001F505C">
            <w:pPr>
              <w:jc w:val="both"/>
              <w:rPr>
                <w:sz w:val="10"/>
              </w:rPr>
            </w:pPr>
          </w:p>
          <w:p w:rsidR="004B144A" w:rsidRDefault="004B144A" w:rsidP="001F505C">
            <w:pPr>
              <w:jc w:val="both"/>
            </w:pPr>
            <w: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t>Cth</w:t>
            </w:r>
            <w:proofErr w:type="spellEnd"/>
            <w:r>
              <w:t>).</w:t>
            </w:r>
          </w:p>
          <w:p w:rsidR="004B144A" w:rsidRPr="00514474" w:rsidRDefault="004B144A" w:rsidP="001F505C">
            <w:pPr>
              <w:jc w:val="both"/>
              <w:rPr>
                <w:sz w:val="12"/>
              </w:rPr>
            </w:pPr>
          </w:p>
        </w:tc>
      </w:tr>
      <w:tr w:rsidR="004B144A" w:rsidTr="001F505C">
        <w:tc>
          <w:tcPr>
            <w:tcW w:w="6935" w:type="dxa"/>
            <w:gridSpan w:val="3"/>
            <w:tcBorders>
              <w:top w:val="nil"/>
              <w:left w:val="nil"/>
              <w:bottom w:val="nil"/>
              <w:right w:val="nil"/>
            </w:tcBorders>
            <w:vAlign w:val="bottom"/>
          </w:tcPr>
          <w:p w:rsidR="004B144A" w:rsidRPr="00DF69F0" w:rsidRDefault="004B144A" w:rsidP="001F505C">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nil"/>
              <w:right w:val="nil"/>
            </w:tcBorders>
            <w:vAlign w:val="bottom"/>
          </w:tcPr>
          <w:p w:rsidR="004B144A" w:rsidRDefault="004B144A" w:rsidP="001F505C">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6935" w:type="dxa"/>
            <w:gridSpan w:val="3"/>
            <w:tcBorders>
              <w:top w:val="nil"/>
              <w:left w:val="nil"/>
              <w:bottom w:val="single" w:sz="4" w:space="0" w:color="auto"/>
              <w:right w:val="nil"/>
            </w:tcBorders>
            <w:vAlign w:val="bottom"/>
          </w:tcPr>
          <w:p w:rsidR="004B144A" w:rsidRDefault="004B144A" w:rsidP="001F505C">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rsidR="004B144A" w:rsidRPr="00DF69F0"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SURNAME</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Pr="00DF69F0" w:rsidRDefault="004B144A" w:rsidP="001F505C">
            <w:pPr>
              <w:spacing w:line="360" w:lineRule="auto"/>
              <w:rPr>
                <w:b/>
              </w:rPr>
            </w:pPr>
            <w:r>
              <w:rPr>
                <w:b/>
              </w:rPr>
              <w:t>TITLE</w:t>
            </w: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ADDRESS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CONTACT DETAILS</w:t>
            </w: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DATE OF BIRTH</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3450" w:type="dxa"/>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spacing w:line="360" w:lineRule="auto"/>
              <w:rPr>
                <w:b/>
              </w:rPr>
            </w:pPr>
            <w:r>
              <w:rPr>
                <w:b/>
              </w:rPr>
              <w:t>WORKING WITH CHILDREN CHECK NO.</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144A" w:rsidRDefault="004B144A" w:rsidP="001F505C">
            <w:pPr>
              <w:rPr>
                <w:b/>
              </w:rPr>
            </w:pPr>
            <w:r>
              <w:rPr>
                <w:b/>
              </w:rPr>
              <w:t>WORKING WITH CHILDREN CHECK TYPE</w:t>
            </w:r>
          </w:p>
          <w:p w:rsidR="004B144A" w:rsidRDefault="004B144A" w:rsidP="001F505C">
            <w:pPr>
              <w:rPr>
                <w:b/>
              </w:rPr>
            </w:pPr>
            <w:r w:rsidRPr="002B7EDD">
              <w:rPr>
                <w:sz w:val="16"/>
              </w:rPr>
              <w:t>(Employee or Volunteer)</w:t>
            </w: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B144A" w:rsidRDefault="004B144A" w:rsidP="001F505C">
            <w:pPr>
              <w:spacing w:line="360" w:lineRule="auto"/>
              <w:rPr>
                <w:b/>
              </w:rPr>
            </w:pPr>
          </w:p>
        </w:tc>
      </w:tr>
    </w:tbl>
    <w:p w:rsidR="004B144A" w:rsidRDefault="004B144A" w:rsidP="004B144A">
      <w:pPr>
        <w:spacing w:after="0" w:line="240" w:lineRule="auto"/>
        <w:jc w:val="both"/>
        <w:sectPr w:rsidR="004B144A" w:rsidSect="00AE1C40">
          <w:headerReference w:type="default" r:id="rId11"/>
          <w:footerReference w:type="default" r:id="rId12"/>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4B144A" w:rsidTr="001F505C">
        <w:tc>
          <w:tcPr>
            <w:tcW w:w="10420" w:type="dxa"/>
            <w:gridSpan w:val="4"/>
            <w:tcBorders>
              <w:top w:val="nil"/>
              <w:left w:val="nil"/>
              <w:bottom w:val="single" w:sz="4" w:space="0" w:color="auto"/>
              <w:right w:val="nil"/>
            </w:tcBorders>
          </w:tcPr>
          <w:p w:rsidR="004B144A" w:rsidRDefault="004B144A" w:rsidP="001F505C">
            <w:pPr>
              <w:rPr>
                <w:b/>
              </w:rPr>
            </w:pPr>
            <w:r w:rsidRPr="00715D6A">
              <w:rPr>
                <w:b/>
              </w:rPr>
              <w:lastRenderedPageBreak/>
              <w:t>EDUCATION</w:t>
            </w:r>
          </w:p>
          <w:p w:rsidR="004B144A" w:rsidRDefault="004B144A" w:rsidP="001F505C">
            <w:r>
              <w:rPr>
                <w:b/>
              </w:rPr>
              <w:t>Please attach copies of Degrees, Diplomas, Certificates and Transcripts</w:t>
            </w:r>
          </w:p>
        </w:tc>
      </w:tr>
      <w:tr w:rsidR="004B144A" w:rsidTr="001F505C">
        <w:tc>
          <w:tcPr>
            <w:tcW w:w="2605" w:type="dxa"/>
            <w:tcBorders>
              <w:top w:val="single" w:sz="4" w:space="0" w:color="auto"/>
              <w:bottom w:val="single" w:sz="4" w:space="0" w:color="auto"/>
            </w:tcBorders>
            <w:shd w:val="clear" w:color="auto" w:fill="D9D9D9" w:themeFill="background1" w:themeFillShade="D9"/>
          </w:tcPr>
          <w:p w:rsidR="004B144A" w:rsidRPr="00715D6A" w:rsidRDefault="004B144A" w:rsidP="001F505C">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rsidR="004B144A" w:rsidRDefault="004B144A" w:rsidP="001F505C">
            <w:pPr>
              <w:jc w:val="center"/>
              <w:rPr>
                <w:b/>
              </w:rPr>
            </w:pPr>
            <w:r w:rsidRPr="00487288">
              <w:rPr>
                <w:b/>
              </w:rPr>
              <w:t>DATES</w:t>
            </w:r>
          </w:p>
          <w:p w:rsidR="004B144A" w:rsidRPr="00487288" w:rsidRDefault="004B144A" w:rsidP="001F505C">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rsidR="004B144A" w:rsidRPr="00487288" w:rsidRDefault="004B144A" w:rsidP="001F505C">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rsidR="004B144A" w:rsidRPr="00487288" w:rsidRDefault="004B144A" w:rsidP="001F505C">
            <w:pPr>
              <w:jc w:val="center"/>
              <w:rPr>
                <w:b/>
              </w:rPr>
            </w:pPr>
            <w:r w:rsidRPr="00487288">
              <w:rPr>
                <w:b/>
              </w:rPr>
              <w:t>NAME OF QUALIF</w:t>
            </w:r>
            <w:r>
              <w:rPr>
                <w:b/>
              </w:rPr>
              <w:t>I</w:t>
            </w:r>
            <w:r w:rsidRPr="00487288">
              <w:rPr>
                <w:b/>
              </w:rPr>
              <w:t>CATION ATTAINED</w:t>
            </w: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r w:rsidR="004B144A" w:rsidTr="001F505C">
        <w:tc>
          <w:tcPr>
            <w:tcW w:w="2605" w:type="dxa"/>
            <w:tcBorders>
              <w:top w:val="single" w:sz="4" w:space="0" w:color="auto"/>
              <w:bottom w:val="single" w:sz="4" w:space="0" w:color="auto"/>
            </w:tcBorders>
            <w:shd w:val="clear" w:color="auto" w:fill="auto"/>
          </w:tcPr>
          <w:p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rsidR="004B144A" w:rsidRPr="00487288" w:rsidRDefault="004B144A" w:rsidP="001F505C">
            <w:pPr>
              <w:spacing w:line="360" w:lineRule="auto"/>
              <w:jc w:val="center"/>
              <w:rPr>
                <w:b/>
              </w:rPr>
            </w:pPr>
          </w:p>
        </w:tc>
      </w:tr>
    </w:tbl>
    <w:p w:rsidR="004B144A" w:rsidRPr="00AD22CC" w:rsidRDefault="004B144A" w:rsidP="004B144A">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682"/>
        <w:gridCol w:w="1184"/>
        <w:gridCol w:w="534"/>
        <w:gridCol w:w="3396"/>
      </w:tblGrid>
      <w:tr w:rsidR="004B144A" w:rsidTr="001F505C">
        <w:tc>
          <w:tcPr>
            <w:tcW w:w="5210" w:type="dxa"/>
            <w:gridSpan w:val="2"/>
            <w:tcBorders>
              <w:bottom w:val="single" w:sz="4" w:space="0" w:color="auto"/>
            </w:tcBorders>
          </w:tcPr>
          <w:p w:rsidR="004B144A" w:rsidRPr="006F5FF2" w:rsidRDefault="004B144A" w:rsidP="001F505C">
            <w:pPr>
              <w:spacing w:line="360" w:lineRule="auto"/>
              <w:rPr>
                <w:b/>
              </w:rPr>
            </w:pPr>
            <w:r w:rsidRPr="006F5FF2">
              <w:rPr>
                <w:b/>
              </w:rPr>
              <w:t>CURRENT EMPLOYMENT</w:t>
            </w:r>
          </w:p>
        </w:tc>
        <w:tc>
          <w:tcPr>
            <w:tcW w:w="5210" w:type="dxa"/>
            <w:gridSpan w:val="3"/>
            <w:tcBorders>
              <w:bottom w:val="single" w:sz="4" w:space="0" w:color="auto"/>
            </w:tcBorders>
          </w:tcPr>
          <w:p w:rsidR="004B144A" w:rsidRDefault="004B144A" w:rsidP="001F505C">
            <w:pPr>
              <w:spacing w:line="360" w:lineRule="auto"/>
              <w:jc w:val="right"/>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Pr>
                <w:b/>
              </w:rPr>
              <w:t xml:space="preserve">Position &amp; Duties </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sidRPr="006F5FF2">
              <w:rPr>
                <w:b/>
              </w:rPr>
              <w:t>Current Employer</w:t>
            </w: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Pr="006F5FF2" w:rsidRDefault="004B144A" w:rsidP="001F505C">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 xml:space="preserve">Other Duties </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5210" w:type="dxa"/>
            <w:gridSpan w:val="2"/>
            <w:tcBorders>
              <w:top w:val="single" w:sz="4" w:space="0" w:color="auto"/>
              <w:left w:val="single" w:sz="4" w:space="0" w:color="auto"/>
              <w:bottom w:val="single" w:sz="4" w:space="0" w:color="auto"/>
            </w:tcBorders>
            <w:shd w:val="clear" w:color="auto" w:fill="auto"/>
          </w:tcPr>
          <w:p w:rsidR="004B144A" w:rsidRDefault="004B144A" w:rsidP="001F505C">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r w:rsidR="004B144A" w:rsidTr="001F505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44A" w:rsidRDefault="004B144A" w:rsidP="001F505C">
            <w:pPr>
              <w:spacing w:line="360" w:lineRule="auto"/>
              <w:rPr>
                <w:b/>
              </w:rPr>
            </w:pPr>
            <w:r>
              <w:rPr>
                <w:b/>
              </w:rPr>
              <w:t>Name of Employer</w:t>
            </w:r>
          </w:p>
        </w:tc>
      </w:tr>
      <w:tr w:rsidR="004B144A" w:rsidTr="001F505C">
        <w:tc>
          <w:tcPr>
            <w:tcW w:w="3473" w:type="dxa"/>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4B144A" w:rsidRDefault="004B144A" w:rsidP="001F505C">
            <w:pPr>
              <w:spacing w:line="360" w:lineRule="auto"/>
              <w:rPr>
                <w:b/>
              </w:rPr>
            </w:pPr>
          </w:p>
        </w:tc>
      </w:tr>
    </w:tbl>
    <w:p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4"/>
        <w:gridCol w:w="3397"/>
        <w:gridCol w:w="3403"/>
      </w:tblGrid>
      <w:tr w:rsidR="004B144A" w:rsidTr="001F505C">
        <w:tc>
          <w:tcPr>
            <w:tcW w:w="10420" w:type="dxa"/>
            <w:gridSpan w:val="3"/>
            <w:tcBorders>
              <w:top w:val="nil"/>
              <w:left w:val="nil"/>
              <w:bottom w:val="single" w:sz="4" w:space="0" w:color="auto"/>
              <w:right w:val="nil"/>
            </w:tcBorders>
            <w:vAlign w:val="bottom"/>
          </w:tcPr>
          <w:p w:rsidR="004B144A" w:rsidRPr="009A323E" w:rsidRDefault="004B144A" w:rsidP="001F505C">
            <w:pPr>
              <w:spacing w:line="360" w:lineRule="auto"/>
              <w:rPr>
                <w:b/>
              </w:rPr>
            </w:pPr>
            <w:r w:rsidRPr="009A323E">
              <w:rPr>
                <w:b/>
              </w:rPr>
              <w:t>PREVIOUS EMPLOYMENT</w:t>
            </w:r>
          </w:p>
        </w:tc>
      </w:tr>
      <w:tr w:rsidR="004B144A" w:rsidTr="001F505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Employed from/to (dates)</w:t>
            </w: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tcBorders>
          </w:tcPr>
          <w:p w:rsidR="004B144A" w:rsidRDefault="004B144A" w:rsidP="001F505C">
            <w:pPr>
              <w:spacing w:line="360" w:lineRule="auto"/>
            </w:pPr>
          </w:p>
        </w:tc>
        <w:tc>
          <w:tcPr>
            <w:tcW w:w="3473" w:type="dxa"/>
            <w:tcBorders>
              <w:top w:val="single" w:sz="4" w:space="0" w:color="auto"/>
            </w:tcBorders>
          </w:tcPr>
          <w:p w:rsidR="004B144A" w:rsidRDefault="004B144A" w:rsidP="001F505C">
            <w:pPr>
              <w:spacing w:line="360" w:lineRule="auto"/>
              <w:jc w:val="right"/>
            </w:pPr>
          </w:p>
        </w:tc>
        <w:tc>
          <w:tcPr>
            <w:tcW w:w="3474" w:type="dxa"/>
            <w:tcBorders>
              <w:top w:val="single" w:sz="4" w:space="0" w:color="auto"/>
            </w:tcBorders>
          </w:tcPr>
          <w:p w:rsidR="004B144A" w:rsidRDefault="004B144A" w:rsidP="001F505C">
            <w:pPr>
              <w:spacing w:line="360" w:lineRule="auto"/>
              <w:jc w:val="right"/>
            </w:pPr>
          </w:p>
        </w:tc>
      </w:tr>
    </w:tbl>
    <w:p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6"/>
        <w:gridCol w:w="3392"/>
        <w:gridCol w:w="3406"/>
      </w:tblGrid>
      <w:tr w:rsidR="004B144A" w:rsidTr="001F505C">
        <w:tc>
          <w:tcPr>
            <w:tcW w:w="10420" w:type="dxa"/>
            <w:gridSpan w:val="3"/>
            <w:tcBorders>
              <w:top w:val="nil"/>
              <w:left w:val="nil"/>
              <w:bottom w:val="single" w:sz="4" w:space="0" w:color="auto"/>
              <w:right w:val="nil"/>
            </w:tcBorders>
            <w:vAlign w:val="bottom"/>
          </w:tcPr>
          <w:p w:rsidR="004B144A" w:rsidRPr="009A323E" w:rsidRDefault="004B144A" w:rsidP="001F505C">
            <w:pPr>
              <w:spacing w:line="360" w:lineRule="auto"/>
              <w:rPr>
                <w:b/>
              </w:rPr>
            </w:pPr>
            <w:r>
              <w:rPr>
                <w:b/>
              </w:rPr>
              <w:t>VOLUNTEER WORK</w:t>
            </w:r>
          </w:p>
        </w:tc>
      </w:tr>
      <w:tr w:rsidR="004B144A" w:rsidTr="001F505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rsidR="004B144A" w:rsidRPr="009A323E" w:rsidRDefault="004B144A" w:rsidP="001F505C">
            <w:pPr>
              <w:spacing w:line="360" w:lineRule="auto"/>
              <w:rPr>
                <w:b/>
              </w:rPr>
            </w:pPr>
            <w:r>
              <w:rPr>
                <w:b/>
              </w:rPr>
              <w:t>Volunteered</w:t>
            </w:r>
            <w:r w:rsidRPr="009A323E">
              <w:rPr>
                <w:b/>
              </w:rPr>
              <w:t xml:space="preserve"> from/to (dates)</w:t>
            </w: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bottom w:val="single" w:sz="4" w:space="0" w:color="auto"/>
            </w:tcBorders>
          </w:tcPr>
          <w:p w:rsidR="004B144A" w:rsidRDefault="004B144A" w:rsidP="001F505C">
            <w:pPr>
              <w:spacing w:line="360" w:lineRule="auto"/>
            </w:pPr>
          </w:p>
        </w:tc>
        <w:tc>
          <w:tcPr>
            <w:tcW w:w="3473" w:type="dxa"/>
            <w:tcBorders>
              <w:top w:val="single" w:sz="4" w:space="0" w:color="auto"/>
              <w:bottom w:val="single" w:sz="4" w:space="0" w:color="auto"/>
            </w:tcBorders>
          </w:tcPr>
          <w:p w:rsidR="004B144A" w:rsidRDefault="004B144A" w:rsidP="001F505C">
            <w:pPr>
              <w:spacing w:line="360" w:lineRule="auto"/>
              <w:jc w:val="right"/>
            </w:pPr>
          </w:p>
        </w:tc>
        <w:tc>
          <w:tcPr>
            <w:tcW w:w="3474" w:type="dxa"/>
            <w:tcBorders>
              <w:top w:val="single" w:sz="4" w:space="0" w:color="auto"/>
              <w:bottom w:val="single" w:sz="4" w:space="0" w:color="auto"/>
            </w:tcBorders>
          </w:tcPr>
          <w:p w:rsidR="004B144A" w:rsidRDefault="004B144A" w:rsidP="001F505C">
            <w:pPr>
              <w:spacing w:line="360" w:lineRule="auto"/>
              <w:jc w:val="right"/>
            </w:pPr>
          </w:p>
        </w:tc>
      </w:tr>
      <w:tr w:rsidR="004B144A" w:rsidTr="001F505C">
        <w:tc>
          <w:tcPr>
            <w:tcW w:w="3473" w:type="dxa"/>
            <w:tcBorders>
              <w:top w:val="single" w:sz="4" w:space="0" w:color="auto"/>
            </w:tcBorders>
          </w:tcPr>
          <w:p w:rsidR="004B144A" w:rsidRDefault="004B144A" w:rsidP="001F505C">
            <w:pPr>
              <w:spacing w:line="360" w:lineRule="auto"/>
            </w:pPr>
          </w:p>
        </w:tc>
        <w:tc>
          <w:tcPr>
            <w:tcW w:w="3473" w:type="dxa"/>
            <w:tcBorders>
              <w:top w:val="single" w:sz="4" w:space="0" w:color="auto"/>
            </w:tcBorders>
          </w:tcPr>
          <w:p w:rsidR="004B144A" w:rsidRDefault="004B144A" w:rsidP="001F505C">
            <w:pPr>
              <w:spacing w:line="360" w:lineRule="auto"/>
              <w:jc w:val="right"/>
            </w:pPr>
          </w:p>
        </w:tc>
        <w:tc>
          <w:tcPr>
            <w:tcW w:w="3474" w:type="dxa"/>
            <w:tcBorders>
              <w:top w:val="single" w:sz="4" w:space="0" w:color="auto"/>
            </w:tcBorders>
          </w:tcPr>
          <w:p w:rsidR="004B144A" w:rsidRDefault="004B144A" w:rsidP="001F505C">
            <w:pPr>
              <w:spacing w:line="360" w:lineRule="auto"/>
              <w:jc w:val="right"/>
            </w:pPr>
          </w:p>
        </w:tc>
      </w:tr>
    </w:tbl>
    <w:p w:rsidR="004B144A" w:rsidRDefault="004B144A" w:rsidP="004B144A">
      <w:pPr>
        <w:spacing w:line="240" w:lineRule="auto"/>
      </w:pPr>
      <w:r>
        <w:t>(Note: you must list all previous places of volunteer work where such work involved children.  If more space is required, attach a separate sheet</w:t>
      </w:r>
    </w:p>
    <w:p w:rsidR="004B144A" w:rsidRDefault="004B144A" w:rsidP="004B144A"/>
    <w:p w:rsidR="004B144A" w:rsidRPr="00134D7A" w:rsidRDefault="004B144A" w:rsidP="004B144A">
      <w:pPr>
        <w:sectPr w:rsidR="004B144A" w:rsidRPr="00134D7A" w:rsidSect="00AD22CC">
          <w:headerReference w:type="default" r:id="rId13"/>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4B144A" w:rsidTr="001F505C">
        <w:tc>
          <w:tcPr>
            <w:tcW w:w="10420" w:type="dxa"/>
            <w:gridSpan w:val="4"/>
            <w:tcBorders>
              <w:top w:val="nil"/>
              <w:left w:val="nil"/>
              <w:bottom w:val="single" w:sz="4" w:space="0" w:color="auto"/>
              <w:right w:val="nil"/>
            </w:tcBorders>
          </w:tcPr>
          <w:p w:rsidR="004B144A" w:rsidRPr="009A323E" w:rsidRDefault="004B144A" w:rsidP="001F505C">
            <w:pPr>
              <w:spacing w:line="360" w:lineRule="auto"/>
              <w:rPr>
                <w:b/>
              </w:rPr>
            </w:pPr>
            <w:r w:rsidRPr="009A323E">
              <w:rPr>
                <w:b/>
              </w:rPr>
              <w:lastRenderedPageBreak/>
              <w:t xml:space="preserve">REFEREES </w:t>
            </w:r>
            <w:r>
              <w:rPr>
                <w:b/>
              </w:rPr>
              <w:t xml:space="preserve">(Please include your Parish Priest or Ministry as a </w:t>
            </w:r>
            <w:proofErr w:type="gramStart"/>
            <w:r>
              <w:rPr>
                <w:b/>
              </w:rPr>
              <w:t>Referee)*</w:t>
            </w:r>
            <w:proofErr w:type="gramEnd"/>
          </w:p>
        </w:tc>
      </w:tr>
      <w:tr w:rsidR="004B144A" w:rsidTr="001F505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rsidR="004B144A" w:rsidRPr="009A323E" w:rsidRDefault="004B144A" w:rsidP="001F505C">
            <w:pPr>
              <w:spacing w:line="360" w:lineRule="auto"/>
              <w:rPr>
                <w:b/>
              </w:rPr>
            </w:pPr>
            <w:r w:rsidRPr="009A323E">
              <w:rPr>
                <w:b/>
              </w:rPr>
              <w:t>Telephone</w:t>
            </w: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r w:rsidR="004B144A" w:rsidTr="001F505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c>
          <w:tcPr>
            <w:tcW w:w="2605" w:type="dxa"/>
            <w:shd w:val="clear" w:color="auto" w:fill="auto"/>
          </w:tcPr>
          <w:p w:rsidR="004B144A" w:rsidRPr="009A323E" w:rsidRDefault="004B144A" w:rsidP="001F505C">
            <w:pPr>
              <w:spacing w:line="360" w:lineRule="auto"/>
              <w:rPr>
                <w:b/>
              </w:rPr>
            </w:pPr>
          </w:p>
        </w:tc>
      </w:tr>
    </w:tbl>
    <w:p w:rsidR="004B144A" w:rsidRDefault="004B144A" w:rsidP="004B144A">
      <w:pPr>
        <w:spacing w:after="0" w:line="240" w:lineRule="auto"/>
      </w:pPr>
      <w:r>
        <w:t>*Please note we reserve the right to contact other referees as required</w:t>
      </w:r>
    </w:p>
    <w:p w:rsidR="004B144A" w:rsidRPr="00907348" w:rsidRDefault="004B144A" w:rsidP="004B144A">
      <w:pPr>
        <w:spacing w:after="0" w:line="240" w:lineRule="auto"/>
        <w:jc w:val="right"/>
        <w:rPr>
          <w:sz w:val="10"/>
        </w:rPr>
      </w:pPr>
    </w:p>
    <w:p w:rsidR="004B144A" w:rsidRPr="00E95866" w:rsidRDefault="004B144A" w:rsidP="004B144A">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4B144A" w:rsidTr="001F505C">
        <w:tc>
          <w:tcPr>
            <w:tcW w:w="5210" w:type="dxa"/>
            <w:tcBorders>
              <w:top w:val="nil"/>
              <w:left w:val="nil"/>
              <w:bottom w:val="single" w:sz="4" w:space="0" w:color="auto"/>
              <w:right w:val="nil"/>
            </w:tcBorders>
            <w:vAlign w:val="bottom"/>
          </w:tcPr>
          <w:p w:rsidR="004B144A" w:rsidRPr="00487288" w:rsidRDefault="004B144A" w:rsidP="001F505C">
            <w:pPr>
              <w:spacing w:line="360" w:lineRule="auto"/>
              <w:rPr>
                <w:b/>
              </w:rPr>
            </w:pPr>
            <w:r w:rsidRPr="00487288">
              <w:rPr>
                <w:b/>
              </w:rPr>
              <w:t>INTERESTS</w:t>
            </w:r>
          </w:p>
        </w:tc>
        <w:tc>
          <w:tcPr>
            <w:tcW w:w="5210" w:type="dxa"/>
            <w:tcBorders>
              <w:top w:val="nil"/>
              <w:left w:val="nil"/>
              <w:bottom w:val="single" w:sz="4" w:space="0" w:color="auto"/>
              <w:right w:val="nil"/>
            </w:tcBorders>
          </w:tcPr>
          <w:p w:rsidR="004B144A" w:rsidRDefault="004B144A" w:rsidP="001F505C">
            <w:pPr>
              <w:spacing w:line="360" w:lineRule="auto"/>
              <w:jc w:val="right"/>
            </w:pPr>
          </w:p>
        </w:tc>
      </w:tr>
      <w:tr w:rsidR="004B144A" w:rsidTr="001F505C">
        <w:tc>
          <w:tcPr>
            <w:tcW w:w="5210" w:type="dxa"/>
            <w:tcBorders>
              <w:top w:val="single" w:sz="4" w:space="0" w:color="auto"/>
              <w:bottom w:val="single" w:sz="4" w:space="0" w:color="auto"/>
            </w:tcBorders>
            <w:shd w:val="clear" w:color="auto" w:fill="D9D9D9" w:themeFill="background1" w:themeFillShade="D9"/>
          </w:tcPr>
          <w:p w:rsidR="004B144A" w:rsidRPr="006F5FF2" w:rsidRDefault="004B144A" w:rsidP="001F505C">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rsidR="004B144A" w:rsidRPr="006F5FF2" w:rsidRDefault="004B144A" w:rsidP="001F505C">
            <w:pPr>
              <w:rPr>
                <w:b/>
              </w:rPr>
            </w:pPr>
            <w:r w:rsidRPr="006F5FF2">
              <w:rPr>
                <w:b/>
              </w:rPr>
              <w:t>Interests, Sporting Activities, Interests etc.</w:t>
            </w:r>
          </w:p>
        </w:tc>
      </w:tr>
      <w:tr w:rsidR="004B144A" w:rsidTr="001F505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rsidR="004B144A" w:rsidRPr="006F5FF2" w:rsidRDefault="004B144A" w:rsidP="001F505C">
            <w:pPr>
              <w:spacing w:line="360" w:lineRule="auto"/>
              <w:rPr>
                <w:b/>
              </w:rPr>
            </w:pPr>
          </w:p>
        </w:tc>
      </w:tr>
      <w:tr w:rsidR="004B144A" w:rsidTr="001F505C">
        <w:tc>
          <w:tcPr>
            <w:tcW w:w="5210" w:type="dxa"/>
            <w:tcBorders>
              <w:top w:val="single" w:sz="4" w:space="0" w:color="auto"/>
            </w:tcBorders>
            <w:shd w:val="clear" w:color="auto" w:fill="auto"/>
          </w:tcPr>
          <w:p w:rsidR="004B144A" w:rsidRPr="006F5FF2" w:rsidRDefault="004B144A" w:rsidP="001F505C">
            <w:pPr>
              <w:spacing w:line="360" w:lineRule="auto"/>
              <w:rPr>
                <w:b/>
              </w:rPr>
            </w:pPr>
          </w:p>
        </w:tc>
        <w:tc>
          <w:tcPr>
            <w:tcW w:w="5210" w:type="dxa"/>
            <w:tcBorders>
              <w:top w:val="single" w:sz="4" w:space="0" w:color="auto"/>
            </w:tcBorders>
            <w:shd w:val="clear" w:color="auto" w:fill="auto"/>
          </w:tcPr>
          <w:p w:rsidR="004B144A" w:rsidRPr="006F5FF2" w:rsidRDefault="004B144A" w:rsidP="001F505C">
            <w:pPr>
              <w:spacing w:line="360" w:lineRule="auto"/>
              <w:rPr>
                <w:b/>
              </w:rPr>
            </w:pPr>
          </w:p>
        </w:tc>
      </w:tr>
    </w:tbl>
    <w:tbl>
      <w:tblPr>
        <w:tblStyle w:val="TableGrid"/>
        <w:tblW w:w="0" w:type="auto"/>
        <w:tblLook w:val="04A0" w:firstRow="1" w:lastRow="0" w:firstColumn="1" w:lastColumn="0" w:noHBand="0" w:noVBand="1"/>
      </w:tblPr>
      <w:tblGrid>
        <w:gridCol w:w="10204"/>
      </w:tblGrid>
      <w:tr w:rsidR="004B144A" w:rsidTr="001F505C">
        <w:tc>
          <w:tcPr>
            <w:tcW w:w="10420" w:type="dxa"/>
            <w:tcBorders>
              <w:top w:val="nil"/>
              <w:left w:val="nil"/>
              <w:bottom w:val="single" w:sz="4" w:space="0" w:color="auto"/>
              <w:right w:val="nil"/>
            </w:tcBorders>
          </w:tcPr>
          <w:p w:rsidR="004B144A" w:rsidRPr="00011E6A" w:rsidRDefault="004B144A" w:rsidP="001F505C">
            <w:pPr>
              <w:spacing w:line="360" w:lineRule="auto"/>
              <w:rPr>
                <w:b/>
              </w:rPr>
            </w:pPr>
            <w:r w:rsidRPr="00011E6A">
              <w:rPr>
                <w:b/>
              </w:rPr>
              <w:t>SUPPORTING STATEMENT</w:t>
            </w:r>
          </w:p>
        </w:tc>
      </w:tr>
      <w:tr w:rsidR="004B144A" w:rsidRPr="00011E6A" w:rsidTr="001F505C">
        <w:tc>
          <w:tcPr>
            <w:tcW w:w="10420" w:type="dxa"/>
            <w:tcBorders>
              <w:top w:val="single" w:sz="4" w:space="0" w:color="auto"/>
            </w:tcBorders>
            <w:shd w:val="clear" w:color="auto" w:fill="D9D9D9" w:themeFill="background1" w:themeFillShade="D9"/>
          </w:tcPr>
          <w:p w:rsidR="004B144A" w:rsidRPr="00011E6A" w:rsidRDefault="004B144A" w:rsidP="001F505C">
            <w:pPr>
              <w:rPr>
                <w:b/>
              </w:rPr>
            </w:pPr>
            <w:r w:rsidRPr="00011E6A">
              <w:rPr>
                <w:b/>
              </w:rPr>
              <w:t>Please attach a Supporting Statement and Resume</w:t>
            </w:r>
            <w:r>
              <w:rPr>
                <w:b/>
              </w:rPr>
              <w:t xml:space="preserve"> along with a copy of your Working with Children Check and current National Police Check.</w:t>
            </w:r>
          </w:p>
        </w:tc>
      </w:tr>
    </w:tbl>
    <w:p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4B144A" w:rsidTr="001F505C">
        <w:tc>
          <w:tcPr>
            <w:tcW w:w="5778" w:type="dxa"/>
            <w:shd w:val="clear" w:color="auto" w:fill="D9D9D9" w:themeFill="background1" w:themeFillShade="D9"/>
          </w:tcPr>
          <w:p w:rsidR="004B144A" w:rsidRDefault="004B144A" w:rsidP="001F505C">
            <w:pPr>
              <w:rPr>
                <w:b/>
              </w:rPr>
            </w:pPr>
            <w:r>
              <w:rPr>
                <w:b/>
              </w:rPr>
              <w:t>ARE YOU CURRENTLY RECEIVING WORKCOVER PAYMENTS</w:t>
            </w:r>
          </w:p>
        </w:tc>
        <w:tc>
          <w:tcPr>
            <w:tcW w:w="851" w:type="dxa"/>
            <w:tcBorders>
              <w:right w:val="nil"/>
            </w:tcBorders>
            <w:vAlign w:val="bottom"/>
          </w:tcPr>
          <w:p w:rsidR="004B144A" w:rsidRDefault="004B144A" w:rsidP="001F505C">
            <w:pPr>
              <w:spacing w:line="276" w:lineRule="auto"/>
              <w:jc w:val="right"/>
              <w:rPr>
                <w:b/>
              </w:rPr>
            </w:pPr>
            <w:r>
              <w:rPr>
                <w:rFonts w:ascii="Arial" w:hAnsi="Arial" w:cs="Arial"/>
                <w:sz w:val="32"/>
              </w:rPr>
              <w:sym w:font="Wingdings 2" w:char="F0A3"/>
            </w:r>
          </w:p>
        </w:tc>
        <w:tc>
          <w:tcPr>
            <w:tcW w:w="2126" w:type="dxa"/>
            <w:tcBorders>
              <w:left w:val="nil"/>
              <w:right w:val="nil"/>
            </w:tcBorders>
          </w:tcPr>
          <w:p w:rsidR="004B144A" w:rsidRDefault="004B144A" w:rsidP="001F505C">
            <w:pPr>
              <w:rPr>
                <w:b/>
              </w:rPr>
            </w:pPr>
            <w:r>
              <w:rPr>
                <w:b/>
              </w:rPr>
              <w:t>Yes</w:t>
            </w:r>
          </w:p>
        </w:tc>
        <w:tc>
          <w:tcPr>
            <w:tcW w:w="709" w:type="dxa"/>
            <w:tcBorders>
              <w:left w:val="nil"/>
              <w:right w:val="nil"/>
            </w:tcBorders>
            <w:vAlign w:val="bottom"/>
          </w:tcPr>
          <w:p w:rsidR="004B144A" w:rsidRDefault="004B144A" w:rsidP="001F505C">
            <w:pPr>
              <w:spacing w:line="276" w:lineRule="auto"/>
              <w:jc w:val="right"/>
              <w:rPr>
                <w:b/>
              </w:rPr>
            </w:pPr>
            <w:r>
              <w:rPr>
                <w:rFonts w:ascii="Arial" w:hAnsi="Arial" w:cs="Arial"/>
                <w:sz w:val="32"/>
              </w:rPr>
              <w:sym w:font="Wingdings 2" w:char="F0A3"/>
            </w:r>
          </w:p>
        </w:tc>
        <w:tc>
          <w:tcPr>
            <w:tcW w:w="956" w:type="dxa"/>
            <w:tcBorders>
              <w:left w:val="nil"/>
            </w:tcBorders>
          </w:tcPr>
          <w:p w:rsidR="004B144A" w:rsidRDefault="004B144A" w:rsidP="001F505C">
            <w:pPr>
              <w:rPr>
                <w:b/>
              </w:rPr>
            </w:pPr>
            <w:r>
              <w:rPr>
                <w:b/>
              </w:rPr>
              <w:t>No</w:t>
            </w:r>
          </w:p>
        </w:tc>
      </w:tr>
    </w:tbl>
    <w:p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670"/>
        <w:gridCol w:w="4570"/>
        <w:gridCol w:w="889"/>
        <w:gridCol w:w="4075"/>
      </w:tblGrid>
      <w:tr w:rsidR="004B144A" w:rsidTr="001F505C">
        <w:tc>
          <w:tcPr>
            <w:tcW w:w="10420" w:type="dxa"/>
            <w:gridSpan w:val="4"/>
            <w:tcBorders>
              <w:top w:val="nil"/>
              <w:left w:val="nil"/>
              <w:bottom w:val="nil"/>
              <w:right w:val="nil"/>
            </w:tcBorders>
          </w:tcPr>
          <w:p w:rsidR="004B144A" w:rsidRDefault="004B144A" w:rsidP="001F505C">
            <w:proofErr w:type="gramStart"/>
            <w:r w:rsidRPr="00877FFE">
              <w:rPr>
                <w:b/>
              </w:rPr>
              <w:t>PRE EMPLOYMENT</w:t>
            </w:r>
            <w:proofErr w:type="gramEnd"/>
            <w:r w:rsidRPr="00877FFE">
              <w:rPr>
                <w:b/>
              </w:rPr>
              <w:t xml:space="preserve"> DISCLOSURE QUESTIONS</w:t>
            </w:r>
          </w:p>
        </w:tc>
      </w:tr>
      <w:tr w:rsidR="004B144A" w:rsidTr="001F505C">
        <w:tc>
          <w:tcPr>
            <w:tcW w:w="10420" w:type="dxa"/>
            <w:gridSpan w:val="4"/>
            <w:tcBorders>
              <w:top w:val="nil"/>
              <w:left w:val="nil"/>
              <w:bottom w:val="single" w:sz="4" w:space="0" w:color="auto"/>
              <w:right w:val="nil"/>
            </w:tcBorders>
          </w:tcPr>
          <w:p w:rsidR="004B144A" w:rsidRDefault="004B144A" w:rsidP="001F505C">
            <w:r w:rsidRPr="00877FFE">
              <w:t xml:space="preserve">It is an inherent requirement of the position that you be a person suitable to work in </w:t>
            </w:r>
            <w:r>
              <w:t>a school</w:t>
            </w:r>
            <w:r w:rsidRPr="00877FFE">
              <w:t xml:space="preserve">.  Each of the following questions are relevant </w:t>
            </w:r>
            <w:r>
              <w:t>in de</w:t>
            </w:r>
            <w:r w:rsidRPr="00877FFE">
              <w:t>termining your likely ability to carry out the inherent requirements of the advertised position.  You must answer each question.</w:t>
            </w:r>
          </w:p>
          <w:p w:rsidR="004B144A" w:rsidRPr="00877FFE" w:rsidRDefault="004B144A" w:rsidP="001F505C"/>
        </w:tc>
      </w:tr>
      <w:tr w:rsidR="004B144A" w:rsidTr="001F505C">
        <w:tc>
          <w:tcPr>
            <w:tcW w:w="10420" w:type="dxa"/>
            <w:gridSpan w:val="4"/>
            <w:tcBorders>
              <w:top w:val="single" w:sz="4" w:space="0" w:color="auto"/>
            </w:tcBorders>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had any disciplinary action taken against you by an employer (e.g. received a warning or had your employment terminated) in relation to any inappropriate or unprofessional conduct?</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Tr="001F505C">
        <w:tc>
          <w:tcPr>
            <w:tcW w:w="10420" w:type="dxa"/>
            <w:gridSpan w:val="4"/>
          </w:tcPr>
          <w:p w:rsidR="004B144A" w:rsidRPr="00877FFE" w:rsidRDefault="004B144A" w:rsidP="001F505C">
            <w:r>
              <w:t>If yes, please provide details:</w:t>
            </w:r>
          </w:p>
        </w:tc>
      </w:tr>
      <w:tr w:rsidR="004B144A" w:rsidTr="001F505C">
        <w:tc>
          <w:tcPr>
            <w:tcW w:w="10420" w:type="dxa"/>
            <w:gridSpan w:val="4"/>
          </w:tcPr>
          <w:p w:rsidR="004B144A" w:rsidRPr="00877FFE" w:rsidRDefault="004B144A" w:rsidP="001F505C"/>
        </w:tc>
      </w:tr>
      <w:tr w:rsidR="004B144A" w:rsidTr="001F505C">
        <w:tc>
          <w:tcPr>
            <w:tcW w:w="10420" w:type="dxa"/>
            <w:gridSpan w:val="4"/>
          </w:tcPr>
          <w:p w:rsidR="004B144A" w:rsidRPr="00877FFE" w:rsidRDefault="004B144A" w:rsidP="001F505C"/>
        </w:tc>
      </w:tr>
      <w:tr w:rsidR="004B144A" w:rsidTr="001F505C">
        <w:tc>
          <w:tcPr>
            <w:tcW w:w="10420" w:type="dxa"/>
            <w:gridSpan w:val="4"/>
          </w:tcPr>
          <w:p w:rsidR="004B144A" w:rsidRPr="00877FFE" w:rsidRDefault="004B144A" w:rsidP="001F505C"/>
        </w:tc>
      </w:tr>
      <w:tr w:rsidR="004B144A"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been the subject of an allegation of inappropriate or unprofessional conduct which has been substantiated by an employer or other body?</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yes, please provide details:</w:t>
            </w:r>
          </w:p>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Have you ever been found guilty of a criminal offence or are you currently facing criminal charges?</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yes, please provide details:</w:t>
            </w:r>
          </w:p>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tcPr>
          <w:p w:rsidR="004B144A" w:rsidRPr="00877FFE" w:rsidRDefault="004B144A" w:rsidP="001F505C"/>
        </w:tc>
      </w:tr>
      <w:tr w:rsidR="004B144A" w:rsidRPr="00877FFE" w:rsidTr="001F505C">
        <w:tc>
          <w:tcPr>
            <w:tcW w:w="10420" w:type="dxa"/>
            <w:gridSpan w:val="4"/>
            <w:shd w:val="clear" w:color="auto" w:fill="D9D9D9" w:themeFill="background1" w:themeFillShade="D9"/>
          </w:tcPr>
          <w:p w:rsidR="004B144A" w:rsidRPr="00877FFE" w:rsidRDefault="004B144A" w:rsidP="004B144A">
            <w:pPr>
              <w:pStyle w:val="ListParagraph"/>
              <w:numPr>
                <w:ilvl w:val="0"/>
                <w:numId w:val="8"/>
              </w:numPr>
              <w:spacing w:after="0" w:line="240" w:lineRule="auto"/>
              <w:ind w:left="284" w:hanging="284"/>
            </w:pPr>
            <w: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4B144A" w:rsidTr="001F505C">
        <w:tc>
          <w:tcPr>
            <w:tcW w:w="675" w:type="dxa"/>
            <w:tcBorders>
              <w:right w:val="nil"/>
            </w:tcBorders>
            <w:vAlign w:val="bottom"/>
          </w:tcPr>
          <w:p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rsidR="004B144A" w:rsidRDefault="004B144A" w:rsidP="001F505C">
            <w:pPr>
              <w:rPr>
                <w:b/>
              </w:rPr>
            </w:pPr>
            <w:r>
              <w:rPr>
                <w:b/>
              </w:rPr>
              <w:t>No</w:t>
            </w:r>
          </w:p>
        </w:tc>
        <w:tc>
          <w:tcPr>
            <w:tcW w:w="899" w:type="dxa"/>
            <w:tcBorders>
              <w:left w:val="nil"/>
              <w:right w:val="nil"/>
            </w:tcBorders>
            <w:vAlign w:val="bottom"/>
          </w:tcPr>
          <w:p w:rsidR="004B144A" w:rsidRDefault="004B144A" w:rsidP="001F505C">
            <w:pPr>
              <w:rPr>
                <w:b/>
              </w:rPr>
            </w:pPr>
            <w:r>
              <w:rPr>
                <w:rFonts w:ascii="Arial" w:hAnsi="Arial" w:cs="Arial"/>
                <w:sz w:val="32"/>
              </w:rPr>
              <w:sym w:font="Wingdings 2" w:char="F0A3"/>
            </w:r>
          </w:p>
        </w:tc>
        <w:tc>
          <w:tcPr>
            <w:tcW w:w="4168" w:type="dxa"/>
            <w:tcBorders>
              <w:left w:val="nil"/>
            </w:tcBorders>
            <w:vAlign w:val="bottom"/>
          </w:tcPr>
          <w:p w:rsidR="004B144A" w:rsidRDefault="004B144A" w:rsidP="001F505C">
            <w:pPr>
              <w:spacing w:line="276" w:lineRule="auto"/>
              <w:rPr>
                <w:b/>
              </w:rPr>
            </w:pPr>
            <w:r>
              <w:rPr>
                <w:b/>
              </w:rPr>
              <w:t>Yes</w:t>
            </w:r>
          </w:p>
        </w:tc>
      </w:tr>
      <w:tr w:rsidR="004B144A" w:rsidRPr="00877FFE" w:rsidTr="001F505C">
        <w:tc>
          <w:tcPr>
            <w:tcW w:w="10420" w:type="dxa"/>
            <w:gridSpan w:val="4"/>
          </w:tcPr>
          <w:p w:rsidR="004B144A" w:rsidRPr="00877FFE" w:rsidRDefault="004B144A" w:rsidP="001F505C">
            <w:r>
              <w:t>If no, this will be discussed further if you are offered an interview.</w:t>
            </w:r>
          </w:p>
        </w:tc>
      </w:tr>
    </w:tbl>
    <w:p w:rsidR="004B144A" w:rsidRDefault="004B144A" w:rsidP="004B144A">
      <w:pPr>
        <w:spacing w:after="0" w:line="240" w:lineRule="auto"/>
        <w:jc w:val="right"/>
      </w:pPr>
    </w:p>
    <w:p w:rsidR="004B144A" w:rsidRDefault="004B144A" w:rsidP="004B144A">
      <w:pPr>
        <w:spacing w:after="0" w:line="240" w:lineRule="auto"/>
        <w:jc w:val="right"/>
      </w:pPr>
    </w:p>
    <w:p w:rsidR="004B144A" w:rsidRDefault="004B144A" w:rsidP="004B144A">
      <w:pPr>
        <w:spacing w:after="0" w:line="240" w:lineRule="auto"/>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4B144A" w:rsidTr="001F505C">
        <w:tc>
          <w:tcPr>
            <w:tcW w:w="10420" w:type="dxa"/>
            <w:gridSpan w:val="5"/>
            <w:tcBorders>
              <w:bottom w:val="nil"/>
            </w:tcBorders>
          </w:tcPr>
          <w:p w:rsidR="004B144A" w:rsidRPr="00011E6A" w:rsidRDefault="004B144A" w:rsidP="001F505C">
            <w:pPr>
              <w:jc w:val="both"/>
              <w:rPr>
                <w:b/>
              </w:rPr>
            </w:pPr>
            <w:r>
              <w:rPr>
                <w:b/>
              </w:rPr>
              <w:t>APPLICATION DECLARATION</w:t>
            </w:r>
          </w:p>
        </w:tc>
      </w:tr>
      <w:tr w:rsidR="004B144A" w:rsidTr="001F505C">
        <w:tc>
          <w:tcPr>
            <w:tcW w:w="10420" w:type="dxa"/>
            <w:gridSpan w:val="5"/>
            <w:tcBorders>
              <w:bottom w:val="nil"/>
            </w:tcBorders>
          </w:tcPr>
          <w:p w:rsidR="004B144A" w:rsidRDefault="004B144A" w:rsidP="001F505C">
            <w:pPr>
              <w:jc w:val="both"/>
              <w:rPr>
                <w:b/>
              </w:rPr>
            </w:pPr>
            <w:r>
              <w:rPr>
                <w:b/>
              </w:rPr>
              <w:t>I declare that the contents of this form are true and correct and complete to the best of my knowledge and no information concerning my employment history has been withheld.</w:t>
            </w:r>
          </w:p>
          <w:p w:rsidR="004B144A" w:rsidRDefault="004B144A" w:rsidP="001F505C">
            <w:pPr>
              <w:jc w:val="both"/>
              <w:rPr>
                <w:b/>
              </w:rPr>
            </w:pPr>
          </w:p>
          <w:p w:rsidR="004B144A" w:rsidRDefault="004B144A" w:rsidP="001F505C">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rsidR="004B144A" w:rsidRDefault="004B144A" w:rsidP="001F505C">
            <w:pPr>
              <w:jc w:val="both"/>
              <w:rPr>
                <w:b/>
              </w:rPr>
            </w:pPr>
          </w:p>
          <w:p w:rsidR="004B144A" w:rsidRDefault="004B144A" w:rsidP="001F505C">
            <w:pPr>
              <w:jc w:val="both"/>
              <w:rPr>
                <w:b/>
              </w:rPr>
            </w:pPr>
            <w:r>
              <w:rPr>
                <w:b/>
              </w:rPr>
              <w:t xml:space="preserve">I understand that all applicants are required to undergo screening which may include a National Police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rsidR="004B144A" w:rsidRDefault="004B144A" w:rsidP="001F505C">
            <w:pPr>
              <w:jc w:val="both"/>
              <w:rPr>
                <w:b/>
              </w:rPr>
            </w:pPr>
          </w:p>
          <w:p w:rsidR="004B144A" w:rsidRPr="00011E6A" w:rsidRDefault="004B144A" w:rsidP="001F505C">
            <w:pPr>
              <w:jc w:val="both"/>
              <w:rPr>
                <w:b/>
              </w:rPr>
            </w:pPr>
            <w:r>
              <w:rPr>
                <w:b/>
              </w:rPr>
              <w:t xml:space="preserve">I </w:t>
            </w:r>
            <w:r w:rsidRPr="00011E6A">
              <w:rPr>
                <w:b/>
              </w:rPr>
              <w:t xml:space="preserve">understand and accept that </w:t>
            </w:r>
            <w:r>
              <w:rPr>
                <w:b/>
              </w:rPr>
              <w:t>my appointment to the position r</w:t>
            </w:r>
            <w:r w:rsidRPr="00011E6A">
              <w:rPr>
                <w:b/>
              </w:rPr>
              <w:t xml:space="preserve">equires </w:t>
            </w:r>
            <w:r>
              <w:rPr>
                <w:b/>
              </w:rPr>
              <w:t>a</w:t>
            </w:r>
            <w:r w:rsidRPr="00011E6A">
              <w:rPr>
                <w:b/>
              </w:rPr>
              <w:t xml:space="preserve"> commitment to Catholic Education.  I have read and understand the Statement of Principles regarding Catholic Education.</w:t>
            </w:r>
          </w:p>
        </w:tc>
      </w:tr>
      <w:tr w:rsidR="004B144A" w:rsidTr="001F505C">
        <w:tc>
          <w:tcPr>
            <w:tcW w:w="10420" w:type="dxa"/>
            <w:gridSpan w:val="5"/>
            <w:tcBorders>
              <w:top w:val="nil"/>
              <w:bottom w:val="nil"/>
            </w:tcBorders>
          </w:tcPr>
          <w:p w:rsidR="004B144A" w:rsidRDefault="004B144A" w:rsidP="001F505C">
            <w:pPr>
              <w:spacing w:line="360" w:lineRule="auto"/>
              <w:jc w:val="both"/>
            </w:pPr>
          </w:p>
        </w:tc>
      </w:tr>
      <w:tr w:rsidR="004B144A" w:rsidTr="001F505C">
        <w:tc>
          <w:tcPr>
            <w:tcW w:w="1242" w:type="dxa"/>
            <w:tcBorders>
              <w:top w:val="nil"/>
              <w:bottom w:val="nil"/>
              <w:right w:val="nil"/>
            </w:tcBorders>
          </w:tcPr>
          <w:p w:rsidR="004B144A" w:rsidRDefault="004B144A" w:rsidP="001F505C">
            <w:pPr>
              <w:spacing w:line="360" w:lineRule="auto"/>
              <w:jc w:val="both"/>
            </w:pPr>
            <w:r>
              <w:t>Signature:</w:t>
            </w:r>
          </w:p>
        </w:tc>
        <w:tc>
          <w:tcPr>
            <w:tcW w:w="4253" w:type="dxa"/>
            <w:tcBorders>
              <w:top w:val="nil"/>
              <w:left w:val="nil"/>
              <w:bottom w:val="single" w:sz="4" w:space="0" w:color="auto"/>
              <w:right w:val="nil"/>
            </w:tcBorders>
          </w:tcPr>
          <w:p w:rsidR="004B144A" w:rsidRDefault="004B144A" w:rsidP="001F505C">
            <w:pPr>
              <w:spacing w:line="360" w:lineRule="auto"/>
              <w:jc w:val="both"/>
            </w:pPr>
          </w:p>
        </w:tc>
        <w:tc>
          <w:tcPr>
            <w:tcW w:w="2320" w:type="dxa"/>
            <w:tcBorders>
              <w:top w:val="nil"/>
              <w:left w:val="nil"/>
              <w:bottom w:val="nil"/>
              <w:right w:val="nil"/>
            </w:tcBorders>
          </w:tcPr>
          <w:p w:rsidR="004B144A" w:rsidRDefault="004B144A" w:rsidP="001F505C">
            <w:pPr>
              <w:spacing w:line="360" w:lineRule="auto"/>
              <w:jc w:val="right"/>
            </w:pPr>
            <w:r>
              <w:t>Date:</w:t>
            </w:r>
          </w:p>
        </w:tc>
        <w:tc>
          <w:tcPr>
            <w:tcW w:w="2074" w:type="dxa"/>
            <w:tcBorders>
              <w:top w:val="nil"/>
              <w:left w:val="nil"/>
              <w:bottom w:val="single" w:sz="4" w:space="0" w:color="auto"/>
              <w:right w:val="nil"/>
            </w:tcBorders>
          </w:tcPr>
          <w:p w:rsidR="004B144A" w:rsidRDefault="004B144A" w:rsidP="001F505C">
            <w:pPr>
              <w:spacing w:line="360" w:lineRule="auto"/>
              <w:jc w:val="both"/>
            </w:pPr>
          </w:p>
        </w:tc>
        <w:tc>
          <w:tcPr>
            <w:tcW w:w="531" w:type="dxa"/>
            <w:tcBorders>
              <w:top w:val="nil"/>
              <w:left w:val="nil"/>
              <w:bottom w:val="nil"/>
            </w:tcBorders>
          </w:tcPr>
          <w:p w:rsidR="004B144A" w:rsidRDefault="004B144A" w:rsidP="001F505C">
            <w:pPr>
              <w:spacing w:line="360" w:lineRule="auto"/>
              <w:jc w:val="both"/>
            </w:pPr>
          </w:p>
        </w:tc>
      </w:tr>
      <w:tr w:rsidR="004B144A" w:rsidTr="001F505C">
        <w:tc>
          <w:tcPr>
            <w:tcW w:w="1242" w:type="dxa"/>
            <w:tcBorders>
              <w:top w:val="nil"/>
              <w:bottom w:val="single" w:sz="4" w:space="0" w:color="auto"/>
              <w:right w:val="nil"/>
            </w:tcBorders>
          </w:tcPr>
          <w:p w:rsidR="004B144A" w:rsidRDefault="004B144A" w:rsidP="001F505C">
            <w:pPr>
              <w:jc w:val="both"/>
            </w:pPr>
          </w:p>
        </w:tc>
        <w:tc>
          <w:tcPr>
            <w:tcW w:w="4253" w:type="dxa"/>
            <w:tcBorders>
              <w:top w:val="single" w:sz="4" w:space="0" w:color="auto"/>
              <w:left w:val="nil"/>
              <w:bottom w:val="single" w:sz="4" w:space="0" w:color="auto"/>
              <w:right w:val="nil"/>
            </w:tcBorders>
          </w:tcPr>
          <w:p w:rsidR="004B144A" w:rsidRDefault="004B144A" w:rsidP="001F505C">
            <w:pPr>
              <w:jc w:val="both"/>
            </w:pPr>
          </w:p>
        </w:tc>
        <w:tc>
          <w:tcPr>
            <w:tcW w:w="2320" w:type="dxa"/>
            <w:tcBorders>
              <w:top w:val="nil"/>
              <w:left w:val="nil"/>
              <w:bottom w:val="single" w:sz="4" w:space="0" w:color="auto"/>
              <w:right w:val="nil"/>
            </w:tcBorders>
          </w:tcPr>
          <w:p w:rsidR="004B144A" w:rsidRDefault="004B144A" w:rsidP="001F505C">
            <w:pPr>
              <w:jc w:val="right"/>
            </w:pPr>
          </w:p>
        </w:tc>
        <w:tc>
          <w:tcPr>
            <w:tcW w:w="2605" w:type="dxa"/>
            <w:gridSpan w:val="2"/>
            <w:tcBorders>
              <w:top w:val="nil"/>
              <w:left w:val="nil"/>
              <w:bottom w:val="single" w:sz="4" w:space="0" w:color="auto"/>
            </w:tcBorders>
          </w:tcPr>
          <w:p w:rsidR="004B144A" w:rsidRDefault="004B144A" w:rsidP="001F505C">
            <w:pPr>
              <w:jc w:val="both"/>
            </w:pPr>
          </w:p>
        </w:tc>
      </w:tr>
    </w:tbl>
    <w:p w:rsidR="004B144A" w:rsidRDefault="004B144A" w:rsidP="004B144A">
      <w:r>
        <w:br w:type="page"/>
      </w:r>
    </w:p>
    <w:p w:rsidR="004B144A" w:rsidRPr="00BA60DF" w:rsidRDefault="004B144A" w:rsidP="004B144A">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lastRenderedPageBreak/>
        <w:t>Form for Disclosure of Pre-existing Injuries/Diseases</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B144A" w:rsidRPr="00BA60DF" w:rsidTr="001F505C">
        <w:trPr>
          <w:trHeight w:val="1299"/>
        </w:trPr>
        <w:tc>
          <w:tcPr>
            <w:tcW w:w="7020" w:type="dxa"/>
          </w:tcPr>
          <w:p w:rsidR="004B144A" w:rsidRPr="00BA60DF" w:rsidRDefault="004B144A" w:rsidP="001F505C">
            <w:pPr>
              <w:spacing w:after="0" w:line="240" w:lineRule="auto"/>
              <w:rPr>
                <w:rFonts w:eastAsia="Times New Roman" w:cs="Times New Roman"/>
                <w:szCs w:val="20"/>
                <w:lang w:val="en-US"/>
              </w:rPr>
            </w:pPr>
          </w:p>
        </w:tc>
      </w:tr>
    </w:tbl>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rsidR="004B144A" w:rsidRPr="00BA60DF" w:rsidRDefault="004B144A" w:rsidP="004B144A">
      <w:pPr>
        <w:spacing w:after="0" w:line="240" w:lineRule="auto"/>
        <w:ind w:left="851"/>
        <w:rPr>
          <w:rFonts w:eastAsia="Times New Roman" w:cs="Times New Roman"/>
          <w:color w:val="FFFFFF"/>
          <w:szCs w:val="20"/>
          <w:lang w:val="en-US"/>
        </w:rPr>
      </w:pPr>
    </w:p>
    <w:p w:rsidR="004B144A" w:rsidRPr="00BA60DF" w:rsidRDefault="004B144A" w:rsidP="004B144A">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r w:rsidR="004B144A" w:rsidRPr="00BA60DF" w:rsidTr="001F505C">
        <w:trPr>
          <w:trHeight w:val="435"/>
        </w:trPr>
        <w:tc>
          <w:tcPr>
            <w:tcW w:w="1350" w:type="dxa"/>
            <w:vAlign w:val="bottom"/>
          </w:tcPr>
          <w:p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rsidR="004B144A" w:rsidRPr="00BA60DF" w:rsidRDefault="004B144A" w:rsidP="001F505C">
            <w:pPr>
              <w:spacing w:after="0" w:line="240" w:lineRule="auto"/>
              <w:rPr>
                <w:rFonts w:eastAsia="Times New Roman" w:cs="Times New Roman"/>
                <w:szCs w:val="20"/>
                <w:lang w:val="en-US"/>
              </w:rPr>
            </w:pPr>
          </w:p>
        </w:tc>
      </w:tr>
    </w:tbl>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ind w:left="284"/>
        <w:rPr>
          <w:rFonts w:eastAsia="Times New Roman" w:cs="Times New Roman"/>
          <w:color w:val="FFFFFF"/>
          <w:szCs w:val="20"/>
          <w:lang w:val="en-US"/>
        </w:rPr>
      </w:pPr>
    </w:p>
    <w:p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rsidR="004B144A" w:rsidRPr="00BA60DF" w:rsidRDefault="004B144A" w:rsidP="004B144A">
      <w:pPr>
        <w:spacing w:after="0" w:line="240" w:lineRule="auto"/>
        <w:ind w:right="400"/>
        <w:rPr>
          <w:rFonts w:eastAsia="Times New Roman" w:cs="Times New Roman"/>
          <w:szCs w:val="20"/>
          <w:lang w:val="en-US"/>
        </w:rPr>
      </w:pPr>
    </w:p>
    <w:p w:rsidR="004B144A" w:rsidRPr="00BA60DF" w:rsidRDefault="004B144A" w:rsidP="004B144A">
      <w:pPr>
        <w:spacing w:after="0" w:line="240" w:lineRule="auto"/>
        <w:rPr>
          <w:rFonts w:eastAsia="Times New Roman" w:cs="Times New Roman"/>
          <w:szCs w:val="20"/>
          <w:lang w:val="en-US"/>
        </w:rPr>
      </w:pPr>
    </w:p>
    <w:p w:rsidR="004B144A" w:rsidRPr="00BA60DF" w:rsidRDefault="004B144A" w:rsidP="004B144A">
      <w:pPr>
        <w:spacing w:after="0" w:line="240" w:lineRule="auto"/>
        <w:jc w:val="both"/>
        <w:rPr>
          <w:rFonts w:eastAsiaTheme="majorEastAsia" w:cstheme="minorHAnsi"/>
          <w:b/>
          <w:bCs/>
          <w:sz w:val="20"/>
          <w:szCs w:val="20"/>
          <w:lang w:val="en-US"/>
        </w:rPr>
      </w:pPr>
    </w:p>
    <w:p w:rsidR="004B144A" w:rsidRPr="00BA60DF" w:rsidRDefault="004B144A" w:rsidP="004B144A">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rsidR="004B144A" w:rsidRPr="00BA60DF" w:rsidRDefault="004B144A" w:rsidP="004B144A">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lastRenderedPageBreak/>
        <w:t>A Statement of Principles Regarding Catholic Education</w:t>
      </w:r>
    </w:p>
    <w:p w:rsidR="004B144A" w:rsidRPr="00BA60DF" w:rsidRDefault="004B144A" w:rsidP="004B144A">
      <w:pPr>
        <w:rPr>
          <w:rFonts w:eastAsia="Times New Roman" w:cs="Times New Roman"/>
          <w:b/>
          <w:noProof/>
          <w:lang w:eastAsia="zh-CN"/>
        </w:rPr>
      </w:pPr>
      <w:r w:rsidRPr="00BA60DF">
        <w:rPr>
          <w:rFonts w:eastAsia="Times New Roman" w:cs="Times New Roman"/>
          <w:b/>
          <w:noProof/>
          <w:lang w:eastAsia="zh-CN"/>
        </w:rPr>
        <w:t>The task of the Catholic school</w:t>
      </w:r>
    </w:p>
    <w:p w:rsidR="004B144A" w:rsidRPr="00BA60DF" w:rsidRDefault="004B144A" w:rsidP="004B144A">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4B144A" w:rsidRPr="00BA60DF" w:rsidRDefault="004B144A" w:rsidP="004B144A">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rsidR="004B144A" w:rsidRPr="00BA60DF" w:rsidRDefault="004B144A" w:rsidP="004B144A">
      <w:pPr>
        <w:rPr>
          <w:rFonts w:eastAsia="Times New Roman" w:cs="Times New Roman"/>
          <w:noProof/>
          <w:lang w:eastAsia="zh-CN"/>
        </w:rPr>
      </w:pP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rsidR="004B144A" w:rsidRDefault="004B144A" w:rsidP="004B144A">
      <w:pPr>
        <w:numPr>
          <w:ilvl w:val="0"/>
          <w:numId w:val="9"/>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rsidR="004B144A" w:rsidRDefault="004B144A" w:rsidP="004B144A">
      <w:pPr>
        <w:spacing w:after="0" w:line="240" w:lineRule="auto"/>
        <w:jc w:val="right"/>
        <w:sectPr w:rsidR="004B144A" w:rsidSect="00313A0B">
          <w:headerReference w:type="default" r:id="rId14"/>
          <w:pgSz w:w="11906" w:h="16838" w:code="152"/>
          <w:pgMar w:top="567" w:right="851" w:bottom="567" w:left="851" w:header="227" w:footer="284" w:gutter="0"/>
          <w:cols w:space="708"/>
          <w:docGrid w:linePitch="360"/>
        </w:sectPr>
      </w:pPr>
    </w:p>
    <w:p w:rsidR="004B144A" w:rsidRDefault="004B144A" w:rsidP="004B144A">
      <w:pPr>
        <w:spacing w:after="0" w:line="240" w:lineRule="auto"/>
        <w:jc w:val="right"/>
        <w:sectPr w:rsidR="004B144A" w:rsidSect="00BE023C">
          <w:pgSz w:w="11906" w:h="16838" w:code="9"/>
          <w:pgMar w:top="232" w:right="232" w:bottom="232" w:left="232" w:header="0" w:footer="284" w:gutter="0"/>
          <w:cols w:space="708"/>
          <w:docGrid w:linePitch="360"/>
        </w:sectPr>
      </w:pPr>
      <w:r w:rsidRPr="00FE3B5A">
        <w:rPr>
          <w:noProof/>
        </w:rPr>
        <w:lastRenderedPageBreak/>
        <w:drawing>
          <wp:anchor distT="0" distB="0" distL="114300" distR="114300" simplePos="0" relativeHeight="251662336" behindDoc="1" locked="0" layoutInCell="1" allowOverlap="1" wp14:anchorId="2EEB6B96" wp14:editId="188B2399">
            <wp:simplePos x="0" y="0"/>
            <wp:positionH relativeFrom="column">
              <wp:posOffset>-128270</wp:posOffset>
            </wp:positionH>
            <wp:positionV relativeFrom="paragraph">
              <wp:posOffset>-151765</wp:posOffset>
            </wp:positionV>
            <wp:extent cx="7505700" cy="10615667"/>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05700" cy="106156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2CE170B6" wp14:editId="5FADBE92">
                <wp:simplePos x="0" y="0"/>
                <wp:positionH relativeFrom="column">
                  <wp:posOffset>-4428490</wp:posOffset>
                </wp:positionH>
                <wp:positionV relativeFrom="paragraph">
                  <wp:posOffset>4286250</wp:posOffset>
                </wp:positionV>
                <wp:extent cx="9690735" cy="122491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44A" w:rsidRDefault="004B144A" w:rsidP="004B144A">
                            <w:pPr>
                              <w:pStyle w:val="Heading1"/>
                              <w:keepLines w:val="0"/>
                              <w:widowControl w:val="0"/>
                              <w:spacing w:line="240" w:lineRule="auto"/>
                              <w:ind w:left="792" w:hanging="432"/>
                              <w:jc w:val="center"/>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70B6" id="_x0000_t202" coordsize="21600,21600" o:spt="202" path="m,l,21600r21600,l21600,xe">
                <v:stroke joinstyle="miter"/>
                <v:path gradientshapeok="t" o:connecttype="rect"/>
              </v:shapetype>
              <v:shape id="Text Box 455" o:spid="_x0000_s1026" type="#_x0000_t202" style="position:absolute;left:0;text-align:left;margin-left:-348.7pt;margin-top:337.5pt;width:763.0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" filled="f" stroked="f" strokeweight=".5pt">
                <v:textbox style="layout-flow:vertical;mso-layout-flow-alt:bottom-to-top">
                  <w:txbxContent>
                    <w:p w:rsidR="004B144A" w:rsidRDefault="004B144A" w:rsidP="004B144A">
                      <w:pPr>
                        <w:pStyle w:val="Heading1"/>
                        <w:keepLines w:val="0"/>
                        <w:widowControl w:val="0"/>
                        <w:spacing w:line="240" w:lineRule="auto"/>
                        <w:ind w:left="792" w:hanging="432"/>
                        <w:jc w:val="center"/>
                        <w:rPr>
                          <w:lang w:val="en-US"/>
                        </w:rPr>
                      </w:pPr>
                      <w:proofErr w:type="gramStart"/>
                      <w:r>
                        <w:rPr>
                          <w:lang w:val="en-US"/>
                        </w:rPr>
                        <w:t>MISSION  STATEMENT</w:t>
                      </w:r>
                      <w:proofErr w:type="gramEnd"/>
                    </w:p>
                  </w:txbxContent>
                </v:textbox>
              </v:shape>
            </w:pict>
          </mc:Fallback>
        </mc:AlternateContent>
      </w:r>
    </w:p>
    <w:p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lastRenderedPageBreak/>
        <w:t>CORE STATEMENT OF PURPOSE</w:t>
      </w:r>
    </w:p>
    <w:p w:rsidR="004B144A" w:rsidRPr="00833BBD" w:rsidRDefault="004B144A" w:rsidP="004B144A">
      <w:pPr>
        <w:pStyle w:val="Title"/>
        <w:rPr>
          <w:rFonts w:asciiTheme="minorHAnsi" w:hAnsiTheme="minorHAnsi" w:cstheme="minorHAnsi"/>
          <w:sz w:val="20"/>
        </w:rPr>
      </w:pPr>
    </w:p>
    <w:p w:rsidR="004B144A" w:rsidRPr="00833BBD" w:rsidRDefault="004B144A" w:rsidP="004B144A">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rsidR="004B144A" w:rsidRPr="00833BBD" w:rsidRDefault="004B144A" w:rsidP="004B144A">
      <w:pPr>
        <w:pStyle w:val="Title"/>
        <w:rPr>
          <w:rFonts w:asciiTheme="minorHAnsi" w:hAnsiTheme="minorHAnsi" w:cstheme="minorHAnsi"/>
          <w:sz w:val="36"/>
        </w:rPr>
      </w:pPr>
    </w:p>
    <w:p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rsidR="004B144A" w:rsidRPr="00833BBD" w:rsidRDefault="004B144A" w:rsidP="004B144A">
      <w:pPr>
        <w:spacing w:after="0"/>
        <w:rPr>
          <w:rFonts w:cstheme="minorHAnsi"/>
        </w:rPr>
      </w:pPr>
    </w:p>
    <w:p w:rsidR="004B144A" w:rsidRPr="00833BBD" w:rsidRDefault="004B144A" w:rsidP="004B144A">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rsidR="004B144A" w:rsidRPr="00833BBD" w:rsidRDefault="004B144A" w:rsidP="004B144A">
      <w:pPr>
        <w:ind w:left="1418" w:right="28" w:hanging="1418"/>
        <w:jc w:val="both"/>
        <w:rPr>
          <w:rFonts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rsidR="004B144A" w:rsidRPr="00833BBD" w:rsidRDefault="004B144A" w:rsidP="004B144A">
      <w:pPr>
        <w:pStyle w:val="BodyText"/>
        <w:ind w:left="1418" w:right="28" w:hanging="1418"/>
        <w:jc w:val="both"/>
        <w:rPr>
          <w:rFonts w:asciiTheme="minorHAnsi" w:hAnsiTheme="minorHAnsi"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rsidR="004B144A" w:rsidRPr="00833BBD" w:rsidRDefault="004B144A" w:rsidP="004B144A">
      <w:pPr>
        <w:pStyle w:val="BodyText"/>
        <w:ind w:left="1418" w:right="28" w:hanging="1418"/>
        <w:jc w:val="both"/>
        <w:rPr>
          <w:rFonts w:asciiTheme="minorHAnsi" w:hAnsiTheme="minorHAnsi" w:cstheme="minorHAnsi"/>
        </w:rPr>
      </w:pPr>
    </w:p>
    <w:p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rsidR="004B144A" w:rsidRPr="00833BBD" w:rsidRDefault="004B144A" w:rsidP="004B144A">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4B144A" w:rsidRPr="00833BBD" w:rsidTr="001F505C">
        <w:tc>
          <w:tcPr>
            <w:tcW w:w="5812" w:type="dxa"/>
          </w:tcPr>
          <w:p w:rsidR="004B144A" w:rsidRPr="00833BBD" w:rsidRDefault="004B144A" w:rsidP="001F505C">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rsidR="004B144A" w:rsidRPr="00833BBD" w:rsidRDefault="004B144A" w:rsidP="001F505C">
            <w:pPr>
              <w:jc w:val="center"/>
              <w:rPr>
                <w:rFonts w:cstheme="minorHAnsi"/>
              </w:rPr>
            </w:pPr>
          </w:p>
          <w:p w:rsidR="004B144A" w:rsidRPr="00833BBD" w:rsidRDefault="004B144A" w:rsidP="001F505C">
            <w:pPr>
              <w:jc w:val="center"/>
              <w:rPr>
                <w:rFonts w:cstheme="minorHAnsi"/>
              </w:rPr>
            </w:pPr>
            <w:r w:rsidRPr="00833BBD">
              <w:rPr>
                <w:rFonts w:cstheme="minorHAnsi"/>
                <w:noProof/>
                <w:lang w:eastAsia="en-AU"/>
              </w:rPr>
              <w:drawing>
                <wp:inline distT="0" distB="0" distL="0" distR="0" wp14:anchorId="2774D9AE" wp14:editId="48CFBE9A">
                  <wp:extent cx="1171336" cy="1752600"/>
                  <wp:effectExtent l="0" t="0" r="0" b="0"/>
                  <wp:docPr id="3" name="Picture 3"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rsidR="004B144A" w:rsidRPr="00833BBD" w:rsidRDefault="004B144A" w:rsidP="001F505C">
            <w:pPr>
              <w:jc w:val="center"/>
              <w:rPr>
                <w:rFonts w:cstheme="minorHAnsi"/>
              </w:rPr>
            </w:pPr>
          </w:p>
        </w:tc>
      </w:tr>
    </w:tbl>
    <w:p w:rsidR="004B144A" w:rsidRDefault="004B144A" w:rsidP="004B144A">
      <w:pPr>
        <w:spacing w:after="0" w:line="240" w:lineRule="auto"/>
        <w:jc w:val="right"/>
        <w:sectPr w:rsidR="004B144A" w:rsidSect="00AE1C40">
          <w:pgSz w:w="11906" w:h="16838" w:code="152"/>
          <w:pgMar w:top="851" w:right="851" w:bottom="567" w:left="851" w:header="227" w:footer="284" w:gutter="0"/>
          <w:cols w:space="708"/>
          <w:docGrid w:linePitch="360"/>
        </w:sectPr>
      </w:pPr>
    </w:p>
    <w:p w:rsidR="004B144A" w:rsidRPr="007541E6" w:rsidRDefault="004B144A" w:rsidP="004B144A">
      <w:pPr>
        <w:pStyle w:val="Heading2"/>
        <w:jc w:val="center"/>
        <w:rPr>
          <w:rFonts w:asciiTheme="minorHAnsi" w:hAnsiTheme="minorHAnsi" w:cstheme="minorHAnsi"/>
          <w:sz w:val="40"/>
        </w:rPr>
      </w:pPr>
      <w:r w:rsidRPr="007541E6">
        <w:rPr>
          <w:rFonts w:asciiTheme="minorHAnsi" w:hAnsiTheme="minorHAnsi" w:cstheme="minorHAnsi"/>
          <w:sz w:val="40"/>
        </w:rPr>
        <w:lastRenderedPageBreak/>
        <w:t>EMPLOYMENT COLLECTION NOTICE</w:t>
      </w:r>
    </w:p>
    <w:p w:rsidR="004B144A" w:rsidRPr="007C6032" w:rsidRDefault="004B144A" w:rsidP="004B144A">
      <w:pPr>
        <w:rPr>
          <w:rFonts w:ascii="Arial" w:hAnsi="Arial" w:cs="Arial"/>
          <w:b/>
          <w:bCs/>
          <w:i/>
          <w:iCs/>
          <w:sz w:val="21"/>
        </w:rPr>
      </w:pPr>
    </w:p>
    <w:p w:rsidR="004B144A" w:rsidRPr="00833BBD" w:rsidRDefault="004B144A" w:rsidP="004B144A">
      <w:pPr>
        <w:rPr>
          <w:rFonts w:ascii="Arial" w:hAnsi="Arial" w:cs="Arial"/>
          <w:sz w:val="20"/>
        </w:rPr>
      </w:pPr>
      <w:r w:rsidRPr="00833BBD">
        <w:rPr>
          <w:rFonts w:ascii="Arial" w:hAnsi="Arial" w:cs="Arial"/>
          <w:b/>
          <w:bCs/>
          <w:iCs/>
          <w:sz w:val="20"/>
        </w:rPr>
        <w:t>Privacy Statement</w:t>
      </w:r>
    </w:p>
    <w:p w:rsidR="004B144A" w:rsidRPr="0063743F" w:rsidRDefault="004B144A" w:rsidP="004B144A">
      <w:pPr>
        <w:rPr>
          <w:rFonts w:ascii="Arial" w:hAnsi="Arial" w:cs="Arial"/>
          <w:sz w:val="20"/>
        </w:rPr>
      </w:pPr>
    </w:p>
    <w:p w:rsidR="004B144A" w:rsidRPr="00BA60DF"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w:t>
      </w:r>
      <w:proofErr w:type="gramStart"/>
      <w:r w:rsidRPr="00833BBD">
        <w:rPr>
          <w:rFonts w:asciiTheme="minorHAnsi" w:hAnsiTheme="minorHAnsi" w:cstheme="minorHAnsi"/>
          <w:iCs/>
          <w:szCs w:val="24"/>
        </w:rPr>
        <w:t>position</w:t>
      </w:r>
      <w:proofErr w:type="gramEnd"/>
      <w:r w:rsidRPr="00833BBD">
        <w:rPr>
          <w:rFonts w:asciiTheme="minorHAnsi" w:hAnsiTheme="minorHAnsi" w:cstheme="minorHAnsi"/>
          <w:iCs/>
          <w:szCs w:val="24"/>
        </w:rPr>
        <w:t xml:space="preserve">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17" w:history="1">
        <w:r w:rsidRPr="00A869E0">
          <w:rPr>
            <w:rStyle w:val="Hyperlink"/>
            <w:rFonts w:asciiTheme="minorHAnsi" w:hAnsiTheme="minorHAnsi" w:cstheme="minorHAnsi"/>
            <w:iCs/>
          </w:rPr>
          <w:t>employment@mlmc.vic.edu.au</w:t>
        </w:r>
      </w:hyperlink>
    </w:p>
    <w:p w:rsidR="004B144A" w:rsidRPr="00833BBD" w:rsidRDefault="004B144A" w:rsidP="004B144A">
      <w:pPr>
        <w:pStyle w:val="BodyText"/>
        <w:keepNext/>
        <w:tabs>
          <w:tab w:val="left" w:pos="426"/>
        </w:tabs>
        <w:spacing w:after="0"/>
        <w:ind w:left="357"/>
        <w:jc w:val="both"/>
        <w:rPr>
          <w:rFonts w:asciiTheme="minorHAnsi" w:hAnsiTheme="minorHAnsi" w:cstheme="minorHAnsi"/>
          <w:i/>
          <w:iCs/>
          <w:szCs w:val="24"/>
        </w:rPr>
      </w:pPr>
    </w:p>
    <w:p w:rsidR="004B144A" w:rsidRDefault="004B144A" w:rsidP="004B144A">
      <w:pPr>
        <w:pStyle w:val="BodyTextIndent"/>
        <w:numPr>
          <w:ilvl w:val="0"/>
          <w:numId w:val="6"/>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rsidR="004B144A" w:rsidRPr="00833BBD" w:rsidRDefault="004B144A" w:rsidP="004B144A">
      <w:pPr>
        <w:pStyle w:val="BodyTextIndent"/>
        <w:tabs>
          <w:tab w:val="left" w:pos="426"/>
        </w:tabs>
        <w:spacing w:after="0"/>
        <w:ind w:left="357"/>
        <w:jc w:val="both"/>
        <w:rPr>
          <w:rFonts w:asciiTheme="minorHAnsi" w:hAnsiTheme="minorHAnsi" w:cstheme="minorHAnsi"/>
          <w:iCs/>
          <w:szCs w:val="24"/>
        </w:rPr>
      </w:pPr>
    </w:p>
    <w:p w:rsidR="004B144A" w:rsidRPr="00833BBD"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4B144A" w:rsidRPr="00833BBD" w:rsidRDefault="004B144A" w:rsidP="004B144A">
      <w:pPr>
        <w:pStyle w:val="BodyText"/>
        <w:keepNext/>
        <w:tabs>
          <w:tab w:val="left" w:pos="426"/>
        </w:tabs>
        <w:spacing w:after="0"/>
        <w:ind w:left="357"/>
        <w:jc w:val="both"/>
        <w:rPr>
          <w:rFonts w:asciiTheme="minorHAnsi" w:hAnsiTheme="minorHAnsi" w:cstheme="minorHAnsi"/>
          <w:szCs w:val="24"/>
        </w:rPr>
      </w:pPr>
    </w:p>
    <w:p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rsidR="004B144A" w:rsidRPr="00833BBD" w:rsidRDefault="004B144A" w:rsidP="004B144A">
      <w:pPr>
        <w:keepNext/>
        <w:tabs>
          <w:tab w:val="left" w:pos="426"/>
        </w:tabs>
        <w:spacing w:after="0" w:line="240" w:lineRule="auto"/>
        <w:ind w:left="357"/>
        <w:jc w:val="both"/>
        <w:rPr>
          <w:rFonts w:cstheme="minorHAnsi"/>
        </w:rPr>
      </w:pPr>
    </w:p>
    <w:p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rsidR="004B144A" w:rsidRPr="00833BBD" w:rsidRDefault="004B144A" w:rsidP="004B144A">
      <w:pPr>
        <w:keepNext/>
        <w:tabs>
          <w:tab w:val="left" w:pos="426"/>
        </w:tabs>
        <w:spacing w:after="0" w:line="240" w:lineRule="auto"/>
        <w:ind w:left="357"/>
        <w:jc w:val="both"/>
        <w:rPr>
          <w:rFonts w:cstheme="minorHAnsi"/>
        </w:rPr>
      </w:pPr>
    </w:p>
    <w:p w:rsidR="004B144A" w:rsidRDefault="004B144A" w:rsidP="004B144A">
      <w:pPr>
        <w:keepNext/>
        <w:numPr>
          <w:ilvl w:val="0"/>
          <w:numId w:val="6"/>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rsidR="004B144A" w:rsidRPr="00564584" w:rsidRDefault="004B144A" w:rsidP="004B144A">
      <w:pPr>
        <w:jc w:val="both"/>
        <w:rPr>
          <w:rFonts w:cstheme="minorHAnsi"/>
        </w:rPr>
      </w:pPr>
    </w:p>
    <w:p w:rsidR="00B9030F" w:rsidRPr="004B144A" w:rsidRDefault="00B9030F" w:rsidP="004B144A">
      <w:pPr>
        <w:spacing w:after="0" w:line="276" w:lineRule="auto"/>
        <w:rPr>
          <w:rFonts w:ascii="Arial" w:hAnsi="Arial" w:cs="Arial"/>
        </w:rPr>
      </w:pPr>
    </w:p>
    <w:sectPr w:rsidR="00B9030F" w:rsidRPr="004B144A" w:rsidSect="00CC18A4">
      <w:footerReference w:type="default" r:id="rId18"/>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4A" w:rsidRDefault="004B144A" w:rsidP="004B144A">
      <w:pPr>
        <w:spacing w:after="0" w:line="240" w:lineRule="auto"/>
      </w:pPr>
      <w:r>
        <w:separator/>
      </w:r>
    </w:p>
  </w:endnote>
  <w:endnote w:type="continuationSeparator" w:id="0">
    <w:p w:rsidR="004B144A" w:rsidRDefault="004B144A" w:rsidP="004B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Pr="004E7C93" w:rsidRDefault="004B144A" w:rsidP="004E7C93">
    <w:pPr>
      <w:pStyle w:val="Footer"/>
      <w:jc w:val="right"/>
      <w:rPr>
        <w:rFonts w:cstheme="minorHAnsi"/>
      </w:rPr>
    </w:pPr>
    <w:r w:rsidRPr="009E3049">
      <w:rPr>
        <w:rFonts w:cstheme="minorHAnsi"/>
        <w:sz w:val="14"/>
        <w:szCs w:val="8"/>
      </w:rPr>
      <w:t>A Ministry of Mercy Education Ltd ABN 69 154 531 870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AA" w:rsidRPr="00921DCE" w:rsidRDefault="004B144A" w:rsidP="00CC18A4">
    <w:pPr>
      <w:pStyle w:val="Footer"/>
      <w:rPr>
        <w:sz w:val="16"/>
      </w:rPr>
    </w:pPr>
    <w:r>
      <w:rPr>
        <w:rFonts w:ascii="Arial Narrow" w:hAnsi="Arial Narrow"/>
        <w:b/>
        <w:noProof/>
        <w:sz w:val="20"/>
        <w:lang w:eastAsia="en-AU"/>
      </w:rPr>
      <w:drawing>
        <wp:anchor distT="0" distB="0" distL="114300" distR="114300" simplePos="0" relativeHeight="251658752" behindDoc="1" locked="0" layoutInCell="1" allowOverlap="1" wp14:anchorId="4CB5FB14" wp14:editId="7C6E0089">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C432AA" w:rsidRDefault="0025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4A" w:rsidRDefault="004B144A" w:rsidP="004B144A">
      <w:pPr>
        <w:spacing w:after="0" w:line="240" w:lineRule="auto"/>
      </w:pPr>
      <w:r>
        <w:separator/>
      </w:r>
    </w:p>
  </w:footnote>
  <w:footnote w:type="continuationSeparator" w:id="0">
    <w:p w:rsidR="004B144A" w:rsidRDefault="004B144A" w:rsidP="004B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E7C" w:rsidRDefault="004B144A">
    <w:pPr>
      <w:pStyle w:val="Heading4"/>
      <w:keepNext w:val="0"/>
      <w:keepLines w:val="0"/>
      <w:spacing w:before="300" w:after="40"/>
      <w:jc w:val="center"/>
      <w:rPr>
        <w:b/>
        <w:color w:val="000000"/>
        <w:sz w:val="28"/>
        <w:szCs w:val="28"/>
      </w:rPr>
    </w:pPr>
    <w:bookmarkStart w:id="1" w:name="_heading=h.30j0zll" w:colFirst="0" w:colLast="0"/>
    <w:bookmarkEnd w:id="1"/>
    <w:r>
      <w:rPr>
        <w:b/>
        <w:color w:val="000000"/>
        <w:sz w:val="28"/>
        <w:szCs w:val="28"/>
      </w:rPr>
      <w:t>Mount Lilydale Mercy College</w:t>
    </w:r>
    <w:r>
      <w:rPr>
        <w:noProof/>
      </w:rPr>
      <w:drawing>
        <wp:anchor distT="114300" distB="114300" distL="114300" distR="114300" simplePos="0" relativeHeight="251656704" behindDoc="0" locked="0" layoutInCell="1" hidden="0" allowOverlap="1" wp14:anchorId="5F15330A" wp14:editId="4B53F4ED">
          <wp:simplePos x="0" y="0"/>
          <wp:positionH relativeFrom="column">
            <wp:posOffset>-933448</wp:posOffset>
          </wp:positionH>
          <wp:positionV relativeFrom="paragraph">
            <wp:posOffset>-342897</wp:posOffset>
          </wp:positionV>
          <wp:extent cx="7805738" cy="171895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5738" cy="1718953"/>
                  </a:xfrm>
                  <a:prstGeom prst="rect">
                    <a:avLst/>
                  </a:prstGeom>
                  <a:ln/>
                </pic:spPr>
              </pic:pic>
            </a:graphicData>
          </a:graphic>
        </wp:anchor>
      </w:drawing>
    </w:r>
  </w:p>
  <w:p w:rsidR="004A5E7C" w:rsidRDefault="004B144A">
    <w:pPr>
      <w:pStyle w:val="Heading4"/>
      <w:keepNext w:val="0"/>
      <w:keepLines w:val="0"/>
      <w:spacing w:before="300" w:after="40" w:line="240" w:lineRule="auto"/>
      <w:jc w:val="center"/>
      <w:rPr>
        <w:b/>
        <w:color w:val="000000"/>
        <w:sz w:val="28"/>
        <w:szCs w:val="28"/>
      </w:rPr>
    </w:pPr>
    <w:bookmarkStart w:id="2" w:name="_heading=h.1fob9te" w:colFirst="0" w:colLast="0"/>
    <w:bookmarkEnd w:id="2"/>
    <w:r>
      <w:rPr>
        <w:b/>
        <w:color w:val="000000"/>
        <w:sz w:val="28"/>
        <w:szCs w:val="28"/>
      </w:rPr>
      <w:t>Role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Default="004B144A">
    <w:pPr>
      <w:pStyle w:val="Header"/>
    </w:pPr>
    <w:r>
      <w:rPr>
        <w:noProof/>
        <w:lang w:eastAsia="en-AU"/>
      </w:rPr>
      <w:drawing>
        <wp:anchor distT="0" distB="0" distL="114300" distR="114300" simplePos="0" relativeHeight="251657728" behindDoc="1" locked="0" layoutInCell="1" allowOverlap="1" wp14:anchorId="6A980F27" wp14:editId="668A3AE2">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Default="004B1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4A" w:rsidRPr="004B6242" w:rsidRDefault="004B144A" w:rsidP="004B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FC721C9"/>
    <w:multiLevelType w:val="multilevel"/>
    <w:tmpl w:val="857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11BDE"/>
    <w:multiLevelType w:val="multilevel"/>
    <w:tmpl w:val="98A2F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955761"/>
    <w:multiLevelType w:val="multilevel"/>
    <w:tmpl w:val="CA8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618F7"/>
    <w:multiLevelType w:val="multilevel"/>
    <w:tmpl w:val="02B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E2B1205"/>
    <w:multiLevelType w:val="multilevel"/>
    <w:tmpl w:val="E826A020"/>
    <w:lvl w:ilvl="0">
      <w:start w:val="1"/>
      <w:numFmt w:val="decimal"/>
      <w:lvlText w:val="%1."/>
      <w:lvlJc w:val="left"/>
      <w:pPr>
        <w:ind w:left="820" w:hanging="720"/>
      </w:pPr>
      <w:rPr>
        <w:rFonts w:ascii="Arial" w:eastAsia="Arial" w:hAnsi="Arial" w:cs="Arial"/>
        <w:sz w:val="22"/>
        <w:szCs w:val="22"/>
        <w:u w:val="none"/>
      </w:rPr>
    </w:lvl>
    <w:lvl w:ilvl="1">
      <w:start w:val="1"/>
      <w:numFmt w:val="decimal"/>
      <w:lvlText w:val="%1.%2"/>
      <w:lvlJc w:val="left"/>
      <w:pPr>
        <w:ind w:left="1519" w:hanging="699"/>
      </w:pPr>
      <w:rPr>
        <w:rFonts w:ascii="Arial" w:eastAsia="Arial" w:hAnsi="Arial" w:cs="Arial"/>
        <w:sz w:val="22"/>
        <w:szCs w:val="22"/>
        <w:u w:val="none"/>
      </w:rPr>
    </w:lvl>
    <w:lvl w:ilvl="2">
      <w:numFmt w:val="bullet"/>
      <w:lvlText w:val="•"/>
      <w:lvlJc w:val="left"/>
      <w:pPr>
        <w:ind w:left="2438" w:hanging="699"/>
      </w:pPr>
      <w:rPr>
        <w:u w:val="none"/>
      </w:rPr>
    </w:lvl>
    <w:lvl w:ilvl="3">
      <w:start w:val="1"/>
      <w:numFmt w:val="bullet"/>
      <w:lvlText w:val="o"/>
      <w:lvlJc w:val="left"/>
      <w:pPr>
        <w:ind w:left="3356" w:hanging="698"/>
      </w:pPr>
      <w:rPr>
        <w:rFonts w:ascii="Courier New" w:eastAsia="Courier New" w:hAnsi="Courier New" w:cs="Courier New"/>
        <w:u w:val="none"/>
      </w:rPr>
    </w:lvl>
    <w:lvl w:ilvl="4">
      <w:numFmt w:val="bullet"/>
      <w:lvlText w:val="•"/>
      <w:lvlJc w:val="left"/>
      <w:pPr>
        <w:ind w:left="4274" w:hanging="699"/>
      </w:pPr>
      <w:rPr>
        <w:u w:val="none"/>
      </w:rPr>
    </w:lvl>
    <w:lvl w:ilvl="5">
      <w:numFmt w:val="bullet"/>
      <w:lvlText w:val="•"/>
      <w:lvlJc w:val="left"/>
      <w:pPr>
        <w:ind w:left="5193" w:hanging="699"/>
      </w:pPr>
      <w:rPr>
        <w:u w:val="none"/>
      </w:rPr>
    </w:lvl>
    <w:lvl w:ilvl="6">
      <w:numFmt w:val="bullet"/>
      <w:lvlText w:val="•"/>
      <w:lvlJc w:val="left"/>
      <w:pPr>
        <w:ind w:left="6111" w:hanging="699"/>
      </w:pPr>
      <w:rPr>
        <w:u w:val="none"/>
      </w:rPr>
    </w:lvl>
    <w:lvl w:ilvl="7">
      <w:numFmt w:val="bullet"/>
      <w:lvlText w:val="•"/>
      <w:lvlJc w:val="left"/>
      <w:pPr>
        <w:ind w:left="7029" w:hanging="699"/>
      </w:pPr>
      <w:rPr>
        <w:u w:val="none"/>
      </w:rPr>
    </w:lvl>
    <w:lvl w:ilvl="8">
      <w:numFmt w:val="bullet"/>
      <w:lvlText w:val="•"/>
      <w:lvlJc w:val="left"/>
      <w:pPr>
        <w:ind w:left="7947" w:hanging="698"/>
      </w:pPr>
      <w:rPr>
        <w:u w:val="none"/>
      </w:rPr>
    </w:lvl>
  </w:abstractNum>
  <w:num w:numId="1">
    <w:abstractNumId w:val="4"/>
  </w:num>
  <w:num w:numId="2">
    <w:abstractNumId w:val="2"/>
  </w:num>
  <w:num w:numId="3">
    <w:abstractNumId w:val="6"/>
  </w:num>
  <w:num w:numId="4">
    <w:abstractNumId w:val="3"/>
  </w:num>
  <w:num w:numId="5">
    <w:abstractNumId w:val="8"/>
  </w:num>
  <w:num w:numId="6">
    <w:abstractNumId w:val="7"/>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5F"/>
    <w:rsid w:val="000824C5"/>
    <w:rsid w:val="00252AB1"/>
    <w:rsid w:val="004B144A"/>
    <w:rsid w:val="00B108CE"/>
    <w:rsid w:val="00B753E7"/>
    <w:rsid w:val="00B9030F"/>
    <w:rsid w:val="00BB6D04"/>
    <w:rsid w:val="00D13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B8F7A1DD-B720-4009-B6DC-7E9A9FA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37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unhideWhenUsed/>
    <w:qFormat/>
    <w:rsid w:val="000824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75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137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375F"/>
    <w:rPr>
      <w:b/>
      <w:bCs/>
    </w:rPr>
  </w:style>
  <w:style w:type="character" w:styleId="Hyperlink">
    <w:name w:val="Hyperlink"/>
    <w:basedOn w:val="DefaultParagraphFont"/>
    <w:uiPriority w:val="99"/>
    <w:semiHidden/>
    <w:unhideWhenUsed/>
    <w:rsid w:val="00D1375F"/>
    <w:rPr>
      <w:color w:val="0000FF"/>
      <w:u w:val="single"/>
    </w:rPr>
  </w:style>
  <w:style w:type="character" w:customStyle="1" w:styleId="Heading4Char">
    <w:name w:val="Heading 4 Char"/>
    <w:basedOn w:val="DefaultParagraphFont"/>
    <w:link w:val="Heading4"/>
    <w:uiPriority w:val="9"/>
    <w:semiHidden/>
    <w:rsid w:val="000824C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B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4A"/>
  </w:style>
  <w:style w:type="paragraph" w:styleId="Footer">
    <w:name w:val="footer"/>
    <w:basedOn w:val="Normal"/>
    <w:link w:val="FooterChar"/>
    <w:uiPriority w:val="99"/>
    <w:unhideWhenUsed/>
    <w:rsid w:val="004B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4A"/>
  </w:style>
  <w:style w:type="character" w:customStyle="1" w:styleId="Heading1Char">
    <w:name w:val="Heading 1 Char"/>
    <w:basedOn w:val="DefaultParagraphFont"/>
    <w:link w:val="Heading1"/>
    <w:uiPriority w:val="9"/>
    <w:rsid w:val="004B14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B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144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144A"/>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4B144A"/>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4B144A"/>
    <w:rPr>
      <w:rFonts w:ascii="Calibri" w:hAnsi="Calibri" w:cs="Calibri"/>
    </w:rPr>
  </w:style>
  <w:style w:type="paragraph" w:styleId="BodyText">
    <w:name w:val="Body Text"/>
    <w:basedOn w:val="Normal"/>
    <w:link w:val="BodyTextChar"/>
    <w:uiPriority w:val="99"/>
    <w:unhideWhenUsed/>
    <w:rsid w:val="004B144A"/>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4B144A"/>
    <w:rPr>
      <w:rFonts w:ascii="Calibri" w:hAnsi="Calibri" w:cs="Calibri"/>
    </w:rPr>
  </w:style>
  <w:style w:type="paragraph" w:styleId="BodyText2">
    <w:name w:val="Body Text 2"/>
    <w:basedOn w:val="Normal"/>
    <w:link w:val="BodyText2Char"/>
    <w:uiPriority w:val="99"/>
    <w:semiHidden/>
    <w:unhideWhenUsed/>
    <w:rsid w:val="004B144A"/>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4B144A"/>
    <w:rPr>
      <w:rFonts w:ascii="Calibri" w:hAnsi="Calibri" w:cs="Calibri"/>
    </w:rPr>
  </w:style>
  <w:style w:type="paragraph" w:styleId="ListParagraph">
    <w:name w:val="List Paragraph"/>
    <w:basedOn w:val="Normal"/>
    <w:uiPriority w:val="34"/>
    <w:qFormat/>
    <w:rsid w:val="004B14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mailto:employment@mlmc.vic.edu.a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employment@mlmc.v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Ryan</dc:creator>
  <cp:keywords/>
  <dc:description/>
  <cp:lastModifiedBy>Marilyn Ryan</cp:lastModifiedBy>
  <cp:revision>3</cp:revision>
  <cp:lastPrinted>2022-06-20T05:36:00Z</cp:lastPrinted>
  <dcterms:created xsi:type="dcterms:W3CDTF">2022-06-20T05:34:00Z</dcterms:created>
  <dcterms:modified xsi:type="dcterms:W3CDTF">2022-06-23T00:34:00Z</dcterms:modified>
</cp:coreProperties>
</file>